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77777777"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293C0222" w14:textId="77777777" w:rsidR="0039454A" w:rsidRPr="0039454A" w:rsidRDefault="0039454A" w:rsidP="0039454A">
      <w:pPr>
        <w:spacing w:after="0" w:line="240" w:lineRule="auto"/>
        <w:rPr>
          <w:rFonts w:ascii="Lato" w:hAnsi="Lato"/>
          <w:b/>
          <w:bCs/>
          <w:color w:val="D20A32"/>
          <w:sz w:val="40"/>
          <w:szCs w:val="40"/>
        </w:rPr>
      </w:pPr>
      <w:r w:rsidRPr="0039454A">
        <w:rPr>
          <w:rFonts w:ascii="Lato" w:hAnsi="Lato"/>
          <w:b/>
          <w:bCs/>
          <w:color w:val="D20A32"/>
          <w:sz w:val="40"/>
          <w:szCs w:val="40"/>
        </w:rPr>
        <w:t>Pressemitteilung | Sparen beim Buchen eines Ferienhauses: Warum sich fünf Minuten Preisvergleich lohnen</w:t>
      </w:r>
    </w:p>
    <w:p w14:paraId="66D588ED" w14:textId="4440D6A8" w:rsidR="00CA1A0C" w:rsidRPr="00812247" w:rsidRDefault="0039454A" w:rsidP="00812247">
      <w:pPr>
        <w:spacing w:after="0" w:line="240" w:lineRule="auto"/>
        <w:jc w:val="right"/>
        <w:rPr>
          <w:rFonts w:ascii="Lato" w:hAnsi="Lato"/>
          <w:b/>
          <w:bCs/>
          <w:color w:val="D20A32"/>
          <w:sz w:val="20"/>
          <w:szCs w:val="20"/>
        </w:rPr>
      </w:pPr>
      <w:r>
        <w:rPr>
          <w:rFonts w:ascii="Lato" w:hAnsi="Lato"/>
          <w:b/>
          <w:bCs/>
          <w:sz w:val="20"/>
          <w:szCs w:val="20"/>
        </w:rPr>
        <w:t>10</w:t>
      </w:r>
      <w:r w:rsidR="00812247" w:rsidRPr="00812247">
        <w:rPr>
          <w:rFonts w:ascii="Lato" w:hAnsi="Lato"/>
          <w:b/>
          <w:bCs/>
          <w:sz w:val="20"/>
          <w:szCs w:val="20"/>
        </w:rPr>
        <w:t xml:space="preserve">. </w:t>
      </w:r>
      <w:r w:rsidR="007630BF">
        <w:rPr>
          <w:rFonts w:ascii="Lato" w:hAnsi="Lato"/>
          <w:b/>
          <w:bCs/>
          <w:sz w:val="20"/>
          <w:szCs w:val="20"/>
        </w:rPr>
        <w:t>September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0827F5E1" w14:textId="2254C480" w:rsidR="00A534C2" w:rsidRDefault="0039454A" w:rsidP="00F97FCA">
      <w:pPr>
        <w:spacing w:after="0" w:line="240" w:lineRule="auto"/>
        <w:rPr>
          <w:rFonts w:ascii="Lato" w:hAnsi="Lato"/>
          <w:b/>
          <w:bCs/>
        </w:rPr>
      </w:pPr>
      <w:r w:rsidRPr="0039454A">
        <w:rPr>
          <w:rFonts w:ascii="Lato" w:hAnsi="Lato"/>
          <w:b/>
          <w:bCs/>
        </w:rPr>
        <w:t>Das Buchungsportal Ferienhausmiete.de empfiehlt, beim Buchen einer Urlaubsunterkunft fünf Minuten in einen Preisvergleich zu investieren. Denn dasselbe Ferienhaus kann auf mehreren Reiseportalen für unterschiedliche Endpreise angeboten werden – trotz desselben Reisezeitraums. Die Ersparnis kann einige hundert Euro sein. Obwohl die Budgets knapper geworden sind, will in Deutschland niemand aufs Reisen verzichten. Das zeigt der Rekordwert von mehr als 57,1 Millionen Deutschen, die im Jahr 2025 in den Urlaub fuhren. </w:t>
      </w:r>
    </w:p>
    <w:p w14:paraId="5949DE42" w14:textId="77777777" w:rsidR="0039454A" w:rsidRPr="00977808" w:rsidRDefault="0039454A" w:rsidP="00F97FCA">
      <w:pPr>
        <w:spacing w:after="0" w:line="240" w:lineRule="auto"/>
        <w:rPr>
          <w:rFonts w:ascii="Lato" w:hAnsi="Lato"/>
          <w:b/>
          <w:bCs/>
        </w:rPr>
      </w:pPr>
    </w:p>
    <w:p w14:paraId="36F55804" w14:textId="77777777" w:rsidR="0039454A" w:rsidRDefault="0039454A" w:rsidP="00701848">
      <w:pPr>
        <w:spacing w:after="0" w:line="240" w:lineRule="auto"/>
        <w:rPr>
          <w:rFonts w:ascii="Lato" w:hAnsi="Lato"/>
          <w:b/>
          <w:bCs/>
        </w:rPr>
      </w:pPr>
      <w:r w:rsidRPr="0039454A">
        <w:rPr>
          <w:rFonts w:ascii="Lato" w:hAnsi="Lato"/>
          <w:b/>
          <w:bCs/>
        </w:rPr>
        <w:t>Bis zu 383 Euro Unterschied bei derselben Ferienunterkunft</w:t>
      </w:r>
      <w:r w:rsidRPr="0039454A">
        <w:rPr>
          <w:rFonts w:ascii="Lato" w:hAnsi="Lato"/>
          <w:b/>
          <w:bCs/>
        </w:rPr>
        <w:t xml:space="preserve"> </w:t>
      </w:r>
    </w:p>
    <w:p w14:paraId="1452EBCF" w14:textId="77777777" w:rsidR="0039454A" w:rsidRPr="0039454A" w:rsidRDefault="0039454A" w:rsidP="0039454A">
      <w:pPr>
        <w:spacing w:after="0" w:line="240" w:lineRule="auto"/>
        <w:rPr>
          <w:rFonts w:ascii="Lato" w:hAnsi="Lato"/>
        </w:rPr>
      </w:pPr>
      <w:r w:rsidRPr="0039454A">
        <w:rPr>
          <w:rFonts w:ascii="Lato" w:hAnsi="Lato"/>
        </w:rPr>
        <w:t>Wie sehr sich fünf Minuten lohnen können, zeigen diese beiden Preisbeispiele (Stand: 10.9.2026). Bei beiden würde man hunderte Euro sparen. Erstes Beispiel: Das Doppelhaus Dünenblick auf Fischland-Darß-Zingst an der Ostsee: Die Unterkunft in Dierhagen kostet für den Herbstferien-Reisezeitraum vom 25. Oktober bis 1. November 2026 für zwei Erwachsene und zwei Kinder bei Booking.com 1.546 Euro, während es bei Ferienhausmiete.de nur 1.163 Euro sind. Das macht bei einer Woche Aufenthalt 383 Euro Unterschied.</w:t>
      </w:r>
    </w:p>
    <w:p w14:paraId="4C2D1966" w14:textId="77777777" w:rsidR="0039454A" w:rsidRPr="0039454A" w:rsidRDefault="0039454A" w:rsidP="0039454A">
      <w:pPr>
        <w:spacing w:after="0" w:line="240" w:lineRule="auto"/>
        <w:rPr>
          <w:rFonts w:ascii="Lato" w:hAnsi="Lato"/>
        </w:rPr>
      </w:pPr>
      <w:r w:rsidRPr="0039454A">
        <w:rPr>
          <w:rFonts w:ascii="Lato" w:hAnsi="Lato"/>
        </w:rPr>
        <w:t xml:space="preserve">Ähnlich sieht es bei der </w:t>
      </w:r>
      <w:proofErr w:type="spellStart"/>
      <w:r w:rsidRPr="0039454A">
        <w:rPr>
          <w:rFonts w:ascii="Lato" w:hAnsi="Lato"/>
        </w:rPr>
        <w:t>Schleivilla</w:t>
      </w:r>
      <w:proofErr w:type="spellEnd"/>
      <w:r w:rsidRPr="0039454A">
        <w:rPr>
          <w:rFonts w:ascii="Lato" w:hAnsi="Lato"/>
        </w:rPr>
        <w:t xml:space="preserve"> Ahoi </w:t>
      </w:r>
      <w:proofErr w:type="spellStart"/>
      <w:r w:rsidRPr="0039454A">
        <w:rPr>
          <w:rFonts w:ascii="Lato" w:hAnsi="Lato"/>
        </w:rPr>
        <w:t>by</w:t>
      </w:r>
      <w:proofErr w:type="spellEnd"/>
      <w:r w:rsidRPr="0039454A">
        <w:rPr>
          <w:rFonts w:ascii="Lato" w:hAnsi="Lato"/>
        </w:rPr>
        <w:t xml:space="preserve"> Seeblick aus, welches sogar bei drei Reiseportalen buchbar ist. Für den gleichen Reisezeitraum (24. bis 31. Oktober/2 Erwachsene, 2 Kinder) werden bei Booking.com 1.824 Euro, bei Fewo-Direkt 1.813 Euro und bei Ferienhausmiete.de 1.541 Euro aufgerufen. Hier liegt die Differenz knapp unter 300 Euro. Eine Summe, die man im Urlaub in schöne Erlebnisse investieren kann.</w:t>
      </w:r>
    </w:p>
    <w:p w14:paraId="7934368B" w14:textId="77777777" w:rsidR="0039454A" w:rsidRPr="0039454A" w:rsidRDefault="0039454A" w:rsidP="0039454A">
      <w:pPr>
        <w:spacing w:after="0" w:line="240" w:lineRule="auto"/>
        <w:rPr>
          <w:rFonts w:ascii="Lato" w:hAnsi="Lato"/>
        </w:rPr>
      </w:pPr>
      <w:r w:rsidRPr="0039454A">
        <w:rPr>
          <w:rFonts w:ascii="Lato" w:hAnsi="Lato"/>
        </w:rPr>
        <w:t xml:space="preserve">Daniel </w:t>
      </w:r>
      <w:proofErr w:type="spellStart"/>
      <w:r w:rsidRPr="0039454A">
        <w:rPr>
          <w:rFonts w:ascii="Lato" w:hAnsi="Lato"/>
        </w:rPr>
        <w:t>Ziolko</w:t>
      </w:r>
      <w:proofErr w:type="spellEnd"/>
      <w:r w:rsidRPr="0039454A">
        <w:rPr>
          <w:rFonts w:ascii="Lato" w:hAnsi="Lato"/>
        </w:rPr>
        <w:t>, Gründer und Geschäftsführer des Reiseportals Ferienhausmiete.de, rät, sich bei der Urlaubsplanung ein wenig Zeit zu nehmen: „Viele Urlauber vergleichen ausführlich Reiseziele und Unterkünfte – buchen dann aber dort, wo sie das Ferienhaus zuerst gefunden haben. Dabei kann es sich lohnen, vor der Buchung noch fünf Minuten zu investieren und nach genau derselben Unterkunft auf anderen Buchungswegen zu suchen. Entscheidend ist immer der tatsächliche Endpreis. Gerade bei einer einwöchigen Reise können schon kleinere Preisunterschiede einen spürbaren Teil der Urlaubskasse ausmachen.“</w:t>
      </w:r>
    </w:p>
    <w:p w14:paraId="2BC2D74F" w14:textId="77777777" w:rsidR="00A534C2" w:rsidRPr="00977808" w:rsidRDefault="00A534C2" w:rsidP="00701848">
      <w:pPr>
        <w:spacing w:after="0" w:line="240" w:lineRule="auto"/>
        <w:rPr>
          <w:rFonts w:ascii="Lato" w:hAnsi="Lato"/>
        </w:rPr>
      </w:pPr>
    </w:p>
    <w:p w14:paraId="231C1A37" w14:textId="77777777" w:rsidR="0039454A" w:rsidRDefault="0039454A" w:rsidP="00676B75">
      <w:pPr>
        <w:spacing w:after="0" w:line="240" w:lineRule="auto"/>
        <w:rPr>
          <w:rFonts w:ascii="Lato" w:hAnsi="Lato"/>
          <w:b/>
          <w:bCs/>
        </w:rPr>
      </w:pPr>
      <w:r w:rsidRPr="0039454A">
        <w:rPr>
          <w:rFonts w:ascii="Lato" w:hAnsi="Lato"/>
          <w:b/>
          <w:bCs/>
        </w:rPr>
        <w:t>Vergleich in nur fünf Minuten – so geht es </w:t>
      </w:r>
    </w:p>
    <w:p w14:paraId="7DF36623" w14:textId="77777777" w:rsidR="0039454A" w:rsidRPr="0039454A" w:rsidRDefault="0039454A" w:rsidP="0039454A">
      <w:pPr>
        <w:spacing w:after="0" w:line="240" w:lineRule="auto"/>
        <w:rPr>
          <w:rFonts w:ascii="Lato" w:hAnsi="Lato"/>
        </w:rPr>
      </w:pPr>
      <w:r w:rsidRPr="0039454A">
        <w:rPr>
          <w:rFonts w:ascii="Lato" w:hAnsi="Lato"/>
        </w:rPr>
        <w:t xml:space="preserve">Ist eine Wunsch-Unterkunft ausgemacht, ist der Vergleich schnell erledigt. Als erstes gilt: Name, Ort und charakteristische Merkmale des Hauses notieren. Es klingt banal, aber man sollte das Objekt nicht nur auf anderen Reiseportalen suchen, sondern auch über andere Suchmaschinen oder die Google Bildersuche. Ist die Unterkunft bei verschiedenen Anbietern zu finden, sollten jetzt die genauen Endpreise verglichen werden. Und zwar für denselben Zeitraum, dieselbe Personenzahl und denselben Leistungsumfang. Pflichtkosten wie Endreinigung oder Servicegebühren nicht zu </w:t>
      </w:r>
      <w:r w:rsidRPr="0039454A">
        <w:rPr>
          <w:rFonts w:ascii="Lato" w:hAnsi="Lato"/>
        </w:rPr>
        <w:lastRenderedPageBreak/>
        <w:t>vergessen. Ebenfalls prüfenswert: Hat der Gastgeber eine eigene Website oder bietet er auf einer provisionsfreien Plattform an.</w:t>
      </w:r>
    </w:p>
    <w:p w14:paraId="1F7E8CE7" w14:textId="526106E2" w:rsidR="00727F7F" w:rsidRPr="0039454A" w:rsidRDefault="0039454A" w:rsidP="00676B75">
      <w:pPr>
        <w:spacing w:after="0" w:line="240" w:lineRule="auto"/>
        <w:rPr>
          <w:rFonts w:ascii="Lato" w:hAnsi="Lato"/>
        </w:rPr>
      </w:pPr>
      <w:r w:rsidRPr="0039454A">
        <w:rPr>
          <w:rFonts w:ascii="Lato" w:hAnsi="Lato"/>
        </w:rPr>
        <w:t>Es lohnt sich also definitiv, erst nach einem solchen Vergleich zu buchen. Man sollte nicht automatisch davon ausgehen, dass das zuerst gefundene oder das bekannteste Portal den günstigsten Endpreis hat.</w:t>
      </w:r>
    </w:p>
    <w:p w14:paraId="3926BB8B" w14:textId="77777777" w:rsidR="007630BF" w:rsidRDefault="007630BF" w:rsidP="00676B75">
      <w:pPr>
        <w:spacing w:after="0" w:line="240" w:lineRule="auto"/>
        <w:rPr>
          <w:rFonts w:ascii="Lato" w:hAnsi="Lato"/>
          <w:b/>
          <w:bCs/>
        </w:rPr>
      </w:pPr>
    </w:p>
    <w:p w14:paraId="26A4B662" w14:textId="77777777" w:rsidR="0039454A" w:rsidRDefault="0039454A" w:rsidP="000A2508">
      <w:pPr>
        <w:spacing w:after="0" w:line="240" w:lineRule="auto"/>
        <w:rPr>
          <w:rFonts w:ascii="Lato" w:hAnsi="Lato"/>
          <w:b/>
          <w:bCs/>
        </w:rPr>
      </w:pPr>
      <w:r w:rsidRPr="0039454A">
        <w:rPr>
          <w:rFonts w:ascii="Lato" w:hAnsi="Lato"/>
          <w:b/>
          <w:bCs/>
        </w:rPr>
        <w:t>Darum hat Ferienhausmiete.de meistens die günstigsten Angebote</w:t>
      </w:r>
    </w:p>
    <w:p w14:paraId="1EE36D1A" w14:textId="5370AE76" w:rsidR="00727F7F" w:rsidRDefault="0039454A" w:rsidP="000A2508">
      <w:pPr>
        <w:spacing w:after="0" w:line="240" w:lineRule="auto"/>
        <w:rPr>
          <w:rFonts w:ascii="Lato" w:hAnsi="Lato"/>
        </w:rPr>
      </w:pPr>
      <w:r w:rsidRPr="0039454A">
        <w:rPr>
          <w:rFonts w:ascii="Lato" w:hAnsi="Lato"/>
        </w:rPr>
        <w:t>Das Ergebnis einer Preisvergleichsstudie von Ferienhausmiete.de (mehr als 1,1 Mio. Preisabfragen für rund 425.000 Ferienunterkünfte weltweit wurden verglichen) zeigt, dass viele Unterkünfte bei Ferienhausmiete.de günstiger angeboten werden als bei anderen Anbietern. Für Ferienhausmiete.de konnten 1.159 Vergleichsfälle ausgewertet werden, in denen identische Unterkünfte auch auf anderen Portalen buchbar waren. In 1.152 dieser Fälle – das entspricht 99,4 Prozent – war das Portal der günstigste Anbieter oder lag preislich gleichauf mit dem niedrigsten Angebot. Der Grund: Für eine einzelne Buchung bei Ferienhausmiete.de fallen keine zusätzlichen Portalprovisionen oder Servicegebühren an, da Ferienhausmiete.de auf ein Festpreismodell setzt: Vermieter zahlen einen festen Jahresbeitrag statt einer Provision pro Buchung und müssen somit keine Buchungsprovision von Ferienhausmiete.de in ihre Mietpreise einkalkulieren.</w:t>
      </w:r>
    </w:p>
    <w:p w14:paraId="6F09F156" w14:textId="77777777" w:rsidR="0039454A" w:rsidRPr="000A2508" w:rsidRDefault="0039454A" w:rsidP="000A2508">
      <w:pPr>
        <w:spacing w:after="0" w:line="240" w:lineRule="auto"/>
        <w:rPr>
          <w:rFonts w:ascii="Lato" w:hAnsi="Lato"/>
        </w:rPr>
      </w:pPr>
    </w:p>
    <w:p w14:paraId="7AFD20EF" w14:textId="77777777" w:rsidR="0039454A" w:rsidRDefault="0039454A" w:rsidP="00825353">
      <w:pPr>
        <w:spacing w:after="0" w:line="240" w:lineRule="auto"/>
        <w:rPr>
          <w:rFonts w:ascii="Lato" w:hAnsi="Lato"/>
          <w:b/>
          <w:bCs/>
          <w:i/>
          <w:iCs/>
        </w:rPr>
      </w:pPr>
      <w:r w:rsidRPr="0039454A">
        <w:rPr>
          <w:rFonts w:ascii="Lato" w:hAnsi="Lato"/>
          <w:b/>
          <w:bCs/>
          <w:i/>
          <w:iCs/>
        </w:rPr>
        <w:t>Über Ferienhausmiete.de</w:t>
      </w:r>
    </w:p>
    <w:p w14:paraId="06F6EB99" w14:textId="77777777" w:rsidR="0039454A" w:rsidRPr="0039454A" w:rsidRDefault="0039454A" w:rsidP="0039454A">
      <w:pPr>
        <w:spacing w:after="0" w:line="240" w:lineRule="auto"/>
        <w:rPr>
          <w:rFonts w:ascii="Lato" w:hAnsi="Lato"/>
          <w:iCs/>
        </w:rPr>
      </w:pPr>
      <w:r w:rsidRPr="0039454A">
        <w:rPr>
          <w:rFonts w:ascii="Lato" w:hAnsi="Lato"/>
          <w:i/>
          <w:iCs/>
        </w:rPr>
        <w:t xml:space="preserve">Ferienhausmiete.de wurde 2004 mit der Vision gegründet, eine Plattform zu schaffen, die Urlaubern eine große Auswahl an Ferienunterkünften zu fairen und bezahlbaren Preisen zugänglich macht. Gründer Daniel </w:t>
      </w:r>
      <w:proofErr w:type="spellStart"/>
      <w:r w:rsidRPr="0039454A">
        <w:rPr>
          <w:rFonts w:ascii="Lato" w:hAnsi="Lato"/>
          <w:i/>
          <w:iCs/>
        </w:rPr>
        <w:t>Ziolko</w:t>
      </w:r>
      <w:proofErr w:type="spellEnd"/>
      <w:r w:rsidRPr="0039454A">
        <w:rPr>
          <w:rFonts w:ascii="Lato" w:hAnsi="Lato"/>
          <w:i/>
          <w:iCs/>
        </w:rPr>
        <w:t xml:space="preserve"> war und ist auch heute noch selbst Vermieter seines eigenen Ferienhauses in den polnischen Karpaten.</w:t>
      </w:r>
    </w:p>
    <w:p w14:paraId="49B8FE7C" w14:textId="77777777" w:rsidR="0039454A" w:rsidRPr="0039454A" w:rsidRDefault="0039454A" w:rsidP="0039454A">
      <w:pPr>
        <w:spacing w:after="0" w:line="240" w:lineRule="auto"/>
        <w:rPr>
          <w:rFonts w:ascii="Lato" w:hAnsi="Lato"/>
          <w:iCs/>
        </w:rPr>
      </w:pPr>
      <w:r w:rsidRPr="0039454A">
        <w:rPr>
          <w:rFonts w:ascii="Lato" w:hAnsi="Lato"/>
          <w:i/>
          <w:iCs/>
        </w:rPr>
        <w:t>Mittlerweile heißen über 16.000 engagierte Gastgeber Gäste aus aller Welt willkommen und ermöglichen unvergessliche Aufenthalte in mehr als 70 Ländern. Mit über 150.000 sorgfältig ausgewählten Ferienwohnungen und Ferienhäusern ist Ferienhausmiete.de zu einem der größten Reiseportale im deutschsprachigen Raum herangewachsen.</w:t>
      </w:r>
    </w:p>
    <w:p w14:paraId="579D4D66" w14:textId="77777777" w:rsidR="00727F7F" w:rsidRDefault="00727F7F" w:rsidP="00825353">
      <w:pPr>
        <w:spacing w:after="0" w:line="240" w:lineRule="auto"/>
        <w:rPr>
          <w:rFonts w:ascii="Lato" w:hAnsi="Lato"/>
          <w:iCs/>
        </w:rPr>
      </w:pPr>
    </w:p>
    <w:p w14:paraId="0BDBFD84" w14:textId="08FCB01F" w:rsidR="00FF1291" w:rsidRDefault="0039454A" w:rsidP="004F2883">
      <w:pPr>
        <w:spacing w:after="0" w:line="240" w:lineRule="auto"/>
        <w:rPr>
          <w:rFonts w:ascii="Lato" w:hAnsi="Lato"/>
          <w:i/>
          <w:iCs/>
        </w:rPr>
      </w:pPr>
      <w:r w:rsidRPr="0039454A">
        <w:rPr>
          <w:rFonts w:ascii="Lato" w:hAnsi="Lato"/>
          <w:i/>
          <w:iCs/>
        </w:rPr>
        <w:t>Weitere Infos unter </w:t>
      </w:r>
      <w:hyperlink r:id="rId8" w:tgtFrame="_blank" w:history="1">
        <w:r w:rsidRPr="0039454A">
          <w:rPr>
            <w:rStyle w:val="Hyperlink"/>
            <w:rFonts w:ascii="Lato" w:hAnsi="Lato"/>
            <w:i/>
            <w:iCs/>
            <w:color w:val="D20A32"/>
          </w:rPr>
          <w:t>www.ferienhausmiete.de</w:t>
        </w:r>
      </w:hyperlink>
    </w:p>
    <w:p w14:paraId="5718290F" w14:textId="77777777" w:rsidR="0039454A" w:rsidRDefault="0039454A" w:rsidP="004F2883">
      <w:pPr>
        <w:spacing w:after="0" w:line="240" w:lineRule="auto"/>
        <w:rPr>
          <w:rFonts w:ascii="Lato" w:hAnsi="Lato"/>
          <w:i/>
          <w:iCs/>
        </w:rPr>
      </w:pPr>
    </w:p>
    <w:p w14:paraId="7FCE88CA" w14:textId="77777777" w:rsidR="0039454A" w:rsidRDefault="0039454A" w:rsidP="004F2883">
      <w:pPr>
        <w:spacing w:after="0" w:line="240" w:lineRule="auto"/>
        <w:rPr>
          <w:rFonts w:ascii="Lato" w:hAnsi="Lato"/>
          <w:i/>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2FF38CA5" w14:textId="77777777" w:rsidR="0039454A" w:rsidRDefault="00987771" w:rsidP="0039454A">
            <w:pPr>
              <w:spacing w:after="0" w:line="240" w:lineRule="auto"/>
              <w:rPr>
                <w:rFonts w:ascii="Lato" w:hAnsi="Lato"/>
              </w:rPr>
            </w:pPr>
            <w:r w:rsidRPr="00977808">
              <w:rPr>
                <w:rFonts w:ascii="Lato" w:hAnsi="Lato"/>
                <w:color w:val="D20A32"/>
              </w:rPr>
              <w:t>Informationen für Medien:</w:t>
            </w:r>
            <w:r>
              <w:rPr>
                <w:rFonts w:ascii="Lato" w:hAnsi="Lato"/>
                <w:color w:val="D20A32"/>
              </w:rPr>
              <w:br/>
            </w:r>
            <w:proofErr w:type="spellStart"/>
            <w:r w:rsidR="0039454A" w:rsidRPr="0039454A">
              <w:rPr>
                <w:rFonts w:ascii="Lato" w:hAnsi="Lato"/>
              </w:rPr>
              <w:t>resido</w:t>
            </w:r>
            <w:proofErr w:type="spellEnd"/>
            <w:r w:rsidR="0039454A" w:rsidRPr="0039454A">
              <w:rPr>
                <w:rFonts w:ascii="Lato" w:hAnsi="Lato"/>
              </w:rPr>
              <w:t xml:space="preserve"> GmbH, </w:t>
            </w:r>
          </w:p>
          <w:p w14:paraId="307E4F4F" w14:textId="0F1190FA" w:rsidR="0039454A" w:rsidRPr="0039454A" w:rsidRDefault="0039454A" w:rsidP="0039454A">
            <w:pPr>
              <w:spacing w:after="0" w:line="240" w:lineRule="auto"/>
              <w:rPr>
                <w:rFonts w:ascii="Lato" w:hAnsi="Lato"/>
              </w:rPr>
            </w:pPr>
            <w:r w:rsidRPr="0039454A">
              <w:rPr>
                <w:rFonts w:ascii="Lato" w:hAnsi="Lato"/>
              </w:rPr>
              <w:t>Tanja Argüelles</w:t>
            </w:r>
          </w:p>
          <w:p w14:paraId="78B546EA" w14:textId="77777777" w:rsidR="0039454A" w:rsidRPr="0039454A" w:rsidRDefault="0039454A" w:rsidP="0039454A">
            <w:pPr>
              <w:spacing w:after="0" w:line="240" w:lineRule="auto"/>
              <w:rPr>
                <w:rFonts w:ascii="Lato" w:hAnsi="Lato"/>
              </w:rPr>
            </w:pPr>
            <w:proofErr w:type="spellStart"/>
            <w:r w:rsidRPr="0039454A">
              <w:rPr>
                <w:rFonts w:ascii="Lato" w:hAnsi="Lato"/>
              </w:rPr>
              <w:t>Wichertstraße</w:t>
            </w:r>
            <w:proofErr w:type="spellEnd"/>
            <w:r w:rsidRPr="0039454A">
              <w:rPr>
                <w:rFonts w:ascii="Lato" w:hAnsi="Lato"/>
              </w:rPr>
              <w:t xml:space="preserve"> 14a, 10439 Berlin</w:t>
            </w:r>
          </w:p>
          <w:p w14:paraId="5D6E6835" w14:textId="77777777" w:rsidR="0039454A" w:rsidRPr="0039454A" w:rsidRDefault="0039454A" w:rsidP="0039454A">
            <w:pPr>
              <w:spacing w:after="0" w:line="240" w:lineRule="auto"/>
              <w:rPr>
                <w:rFonts w:ascii="Lato" w:hAnsi="Lato"/>
              </w:rPr>
            </w:pPr>
            <w:r w:rsidRPr="0039454A">
              <w:rPr>
                <w:rFonts w:ascii="Lato" w:hAnsi="Lato"/>
              </w:rPr>
              <w:t>Tel. +49/30/94872193</w:t>
            </w:r>
          </w:p>
          <w:p w14:paraId="6FA093FD" w14:textId="77777777" w:rsidR="0039454A" w:rsidRPr="0039454A" w:rsidRDefault="0039454A" w:rsidP="0039454A">
            <w:pPr>
              <w:spacing w:after="0" w:line="240" w:lineRule="auto"/>
              <w:rPr>
                <w:rFonts w:ascii="Lato" w:hAnsi="Lato"/>
              </w:rPr>
            </w:pPr>
            <w:hyperlink r:id="rId9" w:history="1">
              <w:r w:rsidRPr="0039454A">
                <w:rPr>
                  <w:rStyle w:val="Hyperlink"/>
                  <w:rFonts w:ascii="Lato" w:hAnsi="Lato"/>
                </w:rPr>
                <w:t>arguelles@ferienhausmiete.de</w:t>
              </w:r>
            </w:hyperlink>
          </w:p>
          <w:p w14:paraId="53C9B106" w14:textId="7E5A4FD6" w:rsidR="0039454A" w:rsidRPr="00977808" w:rsidRDefault="0039454A" w:rsidP="0039454A">
            <w:pPr>
              <w:spacing w:after="0" w:line="240" w:lineRule="auto"/>
              <w:rPr>
                <w:rFonts w:ascii="Lato" w:hAnsi="Lato"/>
              </w:rPr>
            </w:pPr>
            <w:hyperlink r:id="rId10" w:history="1">
              <w:r w:rsidRPr="0039454A">
                <w:rPr>
                  <w:rStyle w:val="Hyperlink"/>
                  <w:rFonts w:ascii="Lato" w:hAnsi="Lato"/>
                </w:rPr>
                <w:t>www.ferienhausmiete.de</w:t>
              </w:r>
            </w:hyperlink>
          </w:p>
          <w:p w14:paraId="2BE13423" w14:textId="17934BA8" w:rsidR="00987771" w:rsidRPr="00977808" w:rsidRDefault="00987771" w:rsidP="00727F7F">
            <w:pPr>
              <w:spacing w:after="0" w:line="240" w:lineRule="auto"/>
              <w:rPr>
                <w:rFonts w:ascii="Lato" w:hAnsi="Lato"/>
              </w:rPr>
            </w:pPr>
          </w:p>
        </w:tc>
        <w:tc>
          <w:tcPr>
            <w:tcW w:w="3782" w:type="dxa"/>
          </w:tcPr>
          <w:p w14:paraId="2AFA98D3" w14:textId="77777777" w:rsidR="00987771" w:rsidRDefault="00987771" w:rsidP="00D14EB1">
            <w:pPr>
              <w:spacing w:after="0" w:line="240" w:lineRule="auto"/>
              <w:rPr>
                <w:rFonts w:ascii="Lato" w:hAnsi="Lato"/>
                <w:color w:val="D20A32"/>
              </w:rPr>
            </w:pPr>
          </w:p>
          <w:p w14:paraId="737F1EA4" w14:textId="77777777" w:rsidR="0039454A" w:rsidRPr="00977808" w:rsidRDefault="0039454A" w:rsidP="0039454A">
            <w:pPr>
              <w:spacing w:after="0" w:line="240" w:lineRule="auto"/>
              <w:rPr>
                <w:rFonts w:ascii="Lato" w:hAnsi="Lato"/>
              </w:rPr>
            </w:pPr>
            <w:r w:rsidRPr="00977808">
              <w:rPr>
                <w:rFonts w:ascii="Lato" w:hAnsi="Lato"/>
              </w:rPr>
              <w:t>genböck pr + consult GmbH</w:t>
            </w:r>
            <w:r>
              <w:rPr>
                <w:rFonts w:ascii="Lato" w:hAnsi="Lato"/>
              </w:rPr>
              <w:t>,</w:t>
            </w:r>
          </w:p>
          <w:p w14:paraId="6EC75F7A" w14:textId="77777777" w:rsidR="0039454A" w:rsidRPr="00977808" w:rsidRDefault="0039454A" w:rsidP="0039454A">
            <w:pPr>
              <w:spacing w:after="0" w:line="240" w:lineRule="auto"/>
              <w:rPr>
                <w:rFonts w:ascii="Lato" w:hAnsi="Lato"/>
              </w:rPr>
            </w:pPr>
            <w:r w:rsidRPr="00977808">
              <w:rPr>
                <w:rFonts w:ascii="Lato" w:hAnsi="Lato"/>
              </w:rPr>
              <w:t>Nina Genböck</w:t>
            </w:r>
          </w:p>
          <w:p w14:paraId="71A6CCB8" w14:textId="77777777" w:rsidR="0039454A" w:rsidRPr="00977808" w:rsidRDefault="0039454A" w:rsidP="0039454A">
            <w:pPr>
              <w:spacing w:after="0" w:line="240" w:lineRule="auto"/>
              <w:rPr>
                <w:rFonts w:ascii="Lato" w:hAnsi="Lato"/>
              </w:rPr>
            </w:pPr>
            <w:r w:rsidRPr="00977808">
              <w:rPr>
                <w:rFonts w:ascii="Lato" w:hAnsi="Lato"/>
              </w:rPr>
              <w:t>Märkisches Ufer 28, 10179 Berlin</w:t>
            </w:r>
          </w:p>
          <w:p w14:paraId="2708A35C" w14:textId="77777777" w:rsidR="0039454A" w:rsidRPr="00977808" w:rsidRDefault="0039454A" w:rsidP="0039454A">
            <w:pPr>
              <w:spacing w:after="0" w:line="240" w:lineRule="auto"/>
              <w:rPr>
                <w:rFonts w:ascii="Lato" w:hAnsi="Lato"/>
              </w:rPr>
            </w:pPr>
            <w:r w:rsidRPr="00977808">
              <w:rPr>
                <w:rFonts w:ascii="Lato" w:hAnsi="Lato"/>
              </w:rPr>
              <w:t>Tel.: +49-30-22-48-77-01</w:t>
            </w:r>
          </w:p>
          <w:p w14:paraId="116FC549" w14:textId="77777777" w:rsidR="0039454A" w:rsidRPr="00977808" w:rsidRDefault="0039454A" w:rsidP="0039454A">
            <w:pPr>
              <w:spacing w:after="0" w:line="240" w:lineRule="auto"/>
              <w:rPr>
                <w:rFonts w:ascii="Lato" w:hAnsi="Lato"/>
              </w:rPr>
            </w:pPr>
            <w:hyperlink r:id="rId11" w:history="1">
              <w:r w:rsidRPr="00977808">
                <w:rPr>
                  <w:rStyle w:val="Hyperlink"/>
                  <w:rFonts w:ascii="Lato" w:hAnsi="Lato"/>
                </w:rPr>
                <w:t>nina.genboeck@genboeckpr.de</w:t>
              </w:r>
            </w:hyperlink>
          </w:p>
          <w:p w14:paraId="58BE72CF" w14:textId="07F0323A" w:rsidR="00987771" w:rsidRPr="00987771" w:rsidRDefault="0039454A" w:rsidP="0039454A">
            <w:pPr>
              <w:spacing w:after="0" w:line="240" w:lineRule="auto"/>
              <w:rPr>
                <w:rFonts w:ascii="Lato" w:hAnsi="Lato"/>
              </w:rPr>
            </w:pPr>
            <w:hyperlink r:id="rId12" w:history="1">
              <w:r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11F26"/>
    <w:rsid w:val="001368C2"/>
    <w:rsid w:val="00146F83"/>
    <w:rsid w:val="00162398"/>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47F0"/>
    <w:rsid w:val="00400BA3"/>
    <w:rsid w:val="0040210A"/>
    <w:rsid w:val="004048FE"/>
    <w:rsid w:val="00405173"/>
    <w:rsid w:val="00427D4F"/>
    <w:rsid w:val="00441299"/>
    <w:rsid w:val="004415C4"/>
    <w:rsid w:val="0044528F"/>
    <w:rsid w:val="00446E09"/>
    <w:rsid w:val="00457AA1"/>
    <w:rsid w:val="004724A9"/>
    <w:rsid w:val="00485497"/>
    <w:rsid w:val="004C4D49"/>
    <w:rsid w:val="004C652D"/>
    <w:rsid w:val="004E725D"/>
    <w:rsid w:val="004F2883"/>
    <w:rsid w:val="00501961"/>
    <w:rsid w:val="00522669"/>
    <w:rsid w:val="005536F4"/>
    <w:rsid w:val="00562453"/>
    <w:rsid w:val="00565634"/>
    <w:rsid w:val="00582AF5"/>
    <w:rsid w:val="00587487"/>
    <w:rsid w:val="00591FA1"/>
    <w:rsid w:val="00594046"/>
    <w:rsid w:val="005B1226"/>
    <w:rsid w:val="005B2ECF"/>
    <w:rsid w:val="005C323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42129"/>
    <w:rsid w:val="00860DE9"/>
    <w:rsid w:val="00860DF8"/>
    <w:rsid w:val="00872DDE"/>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7F7F"/>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rienhausmiete.de/"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SMK1E8tHeGZMWTHQ8iKw6udMNlmH/kLA21qDng4eE" TargetMode="External"/><Relationship Id="rId4" Type="http://schemas.openxmlformats.org/officeDocument/2006/relationships/settings" Target="settings.xml"/><Relationship Id="rId9" Type="http://schemas.openxmlformats.org/officeDocument/2006/relationships/hyperlink" Target="mailto:arguelles@ferienhausmiete.d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2</Pages>
  <Words>789</Words>
  <Characters>4973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2026-08-20T11:53:00Z</cp:lastPrinted>
  <dcterms:created xsi:type="dcterms:W3CDTF">2026-09-11T09:00:00Z</dcterms:created>
  <dcterms:modified xsi:type="dcterms:W3CDTF">2026-09-11T09:00:00Z</dcterms:modified>
</cp:coreProperties>
</file>