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041F18ED" w14:textId="77777777" w:rsidR="00092D11" w:rsidRPr="00092D11" w:rsidRDefault="00092D11" w:rsidP="00092D11">
      <w:pPr>
        <w:spacing w:after="0" w:line="240" w:lineRule="auto"/>
        <w:rPr>
          <w:rFonts w:ascii="Lato" w:hAnsi="Lato"/>
          <w:b/>
          <w:bCs/>
          <w:color w:val="D20A32"/>
          <w:sz w:val="40"/>
          <w:szCs w:val="40"/>
        </w:rPr>
      </w:pPr>
      <w:r w:rsidRPr="00092D11">
        <w:rPr>
          <w:rFonts w:ascii="Lato" w:hAnsi="Lato"/>
          <w:b/>
          <w:bCs/>
          <w:color w:val="D20A32"/>
          <w:sz w:val="40"/>
          <w:szCs w:val="40"/>
        </w:rPr>
        <w:t>Pressemitteilung | Ganz oben in Tirol: Rauf in der Open-Air-Gondel, über die Himmelsbrücke spazieren und der erste Wasserkletterpark</w:t>
      </w:r>
    </w:p>
    <w:p w14:paraId="66D588ED" w14:textId="2D0B704B" w:rsidR="00CA1A0C" w:rsidRPr="00812247" w:rsidRDefault="004E725D" w:rsidP="00812247">
      <w:pPr>
        <w:spacing w:after="0" w:line="240" w:lineRule="auto"/>
        <w:jc w:val="right"/>
        <w:rPr>
          <w:rFonts w:ascii="Lato" w:hAnsi="Lato"/>
          <w:b/>
          <w:bCs/>
          <w:color w:val="D20A32"/>
          <w:sz w:val="20"/>
          <w:szCs w:val="20"/>
        </w:rPr>
      </w:pPr>
      <w:r>
        <w:rPr>
          <w:rFonts w:ascii="Lato" w:hAnsi="Lato"/>
          <w:b/>
          <w:bCs/>
          <w:sz w:val="20"/>
          <w:szCs w:val="20"/>
        </w:rPr>
        <w:t>2</w:t>
      </w:r>
      <w:r w:rsidR="00092D11">
        <w:rPr>
          <w:rFonts w:ascii="Lato" w:hAnsi="Lato"/>
          <w:b/>
          <w:bCs/>
          <w:sz w:val="20"/>
          <w:szCs w:val="20"/>
        </w:rPr>
        <w:t>1</w:t>
      </w:r>
      <w:r w:rsidR="00812247" w:rsidRPr="00812247">
        <w:rPr>
          <w:rFonts w:ascii="Lato" w:hAnsi="Lato"/>
          <w:b/>
          <w:bCs/>
          <w:sz w:val="20"/>
          <w:szCs w:val="20"/>
        </w:rPr>
        <w:t xml:space="preserve">. </w:t>
      </w:r>
      <w:r w:rsidR="00B35AB7">
        <w:rPr>
          <w:rFonts w:ascii="Lato" w:hAnsi="Lato"/>
          <w:b/>
          <w:bCs/>
          <w:sz w:val="20"/>
          <w:szCs w:val="20"/>
        </w:rPr>
        <w:t>August</w:t>
      </w:r>
      <w:r w:rsidR="00812247" w:rsidRPr="00812247">
        <w:rPr>
          <w:rFonts w:ascii="Lato" w:hAnsi="Lato"/>
          <w:b/>
          <w:bCs/>
          <w:sz w:val="20"/>
          <w:szCs w:val="20"/>
        </w:rPr>
        <w:t xml:space="preserve"> 2026</w:t>
      </w:r>
      <w:r w:rsidR="00812247">
        <w:rPr>
          <w:rFonts w:ascii="Lato" w:hAnsi="Lato"/>
          <w:b/>
          <w:bCs/>
          <w:color w:val="D20A32"/>
          <w:sz w:val="20"/>
          <w:szCs w:val="20"/>
        </w:rPr>
        <w:br/>
      </w:r>
      <w:r w:rsidR="00812247">
        <w:rPr>
          <w:rFonts w:ascii="Lato" w:hAnsi="Lato"/>
          <w:b/>
          <w:bCs/>
          <w:color w:val="D20A32"/>
          <w:sz w:val="20"/>
          <w:szCs w:val="20"/>
        </w:rPr>
        <w:br/>
      </w:r>
    </w:p>
    <w:p w14:paraId="3008A6FE" w14:textId="055B2663" w:rsidR="004E725D" w:rsidRDefault="00092D11" w:rsidP="00F97FCA">
      <w:pPr>
        <w:spacing w:after="0" w:line="240" w:lineRule="auto"/>
        <w:rPr>
          <w:rFonts w:ascii="Lato" w:hAnsi="Lato"/>
          <w:b/>
          <w:bCs/>
        </w:rPr>
      </w:pPr>
      <w:r w:rsidRPr="00092D11">
        <w:rPr>
          <w:rFonts w:ascii="Lato" w:hAnsi="Lato"/>
          <w:b/>
          <w:bCs/>
        </w:rPr>
        <w:t xml:space="preserve">Tirol steckt voller Höhepunkte – und damit sind nicht nur die vielen herrlichen Gipfel der Bergwelt gemeint. Denn es gibt jede Menge Abenteuer in luftigen Höhen zu erleben. Sei es die Auffahrt mit der Open-Air-Gondel des </w:t>
      </w:r>
      <w:proofErr w:type="spellStart"/>
      <w:r w:rsidRPr="00092D11">
        <w:rPr>
          <w:rFonts w:ascii="Lato" w:hAnsi="Lato"/>
          <w:b/>
          <w:bCs/>
        </w:rPr>
        <w:t>SkyRideAhorn</w:t>
      </w:r>
      <w:proofErr w:type="spellEnd"/>
      <w:r w:rsidRPr="00092D11">
        <w:rPr>
          <w:rFonts w:ascii="Lato" w:hAnsi="Lato"/>
          <w:b/>
          <w:bCs/>
        </w:rPr>
        <w:t>, der Besuch von Österreichs erstem Wasserkletterpark oder der Gang über die neue Himmelsbrücke am Klettersteig Zimmereben. Zudem stehen einige coole Möglichkeiten zur Auswahl, um einen Berg mit großem Spaß wieder herunterzukommen: rutschend, rodelnd oder fliegend.</w:t>
      </w:r>
    </w:p>
    <w:p w14:paraId="5DF09AC1" w14:textId="77777777" w:rsidR="00092D11" w:rsidRPr="00977808" w:rsidRDefault="00092D11" w:rsidP="00F97FCA">
      <w:pPr>
        <w:spacing w:after="0" w:line="240" w:lineRule="auto"/>
        <w:rPr>
          <w:rFonts w:ascii="Lato" w:hAnsi="Lato"/>
          <w:b/>
          <w:bCs/>
        </w:rPr>
      </w:pPr>
    </w:p>
    <w:p w14:paraId="5D594432" w14:textId="77777777" w:rsidR="00092D11" w:rsidRDefault="00092D11" w:rsidP="004E725D">
      <w:pPr>
        <w:spacing w:after="0" w:line="240" w:lineRule="auto"/>
        <w:rPr>
          <w:rFonts w:ascii="Lato" w:hAnsi="Lato"/>
          <w:b/>
          <w:bCs/>
        </w:rPr>
      </w:pPr>
      <w:r w:rsidRPr="00092D11">
        <w:rPr>
          <w:rFonts w:ascii="Lato" w:hAnsi="Lato"/>
          <w:b/>
          <w:bCs/>
        </w:rPr>
        <w:t>Neue Attraktionen: Ninja Park, Kirchberg Trail und Himmelsbrücke</w:t>
      </w:r>
      <w:r w:rsidRPr="00092D11">
        <w:rPr>
          <w:rFonts w:ascii="Lato" w:hAnsi="Lato"/>
          <w:b/>
          <w:bCs/>
        </w:rPr>
        <w:t xml:space="preserve"> </w:t>
      </w:r>
    </w:p>
    <w:p w14:paraId="40448819" w14:textId="77777777" w:rsidR="00092D11" w:rsidRPr="00092D11" w:rsidRDefault="00092D11" w:rsidP="00092D11">
      <w:pPr>
        <w:spacing w:after="0" w:line="240" w:lineRule="auto"/>
        <w:rPr>
          <w:rFonts w:ascii="Lato" w:hAnsi="Lato"/>
        </w:rPr>
      </w:pPr>
      <w:r w:rsidRPr="00092D11">
        <w:rPr>
          <w:rFonts w:ascii="Lato" w:hAnsi="Lato"/>
        </w:rPr>
        <w:t>Hoch oben ist in Tirol immer was los – und es kommen ständig neue Attraktionen hinzu: So hat seit diesem Sommer der </w:t>
      </w:r>
      <w:hyperlink r:id="rId8" w:tgtFrame="_blank" w:history="1">
        <w:r w:rsidRPr="00092D11">
          <w:rPr>
            <w:rStyle w:val="Hyperlink"/>
            <w:rFonts w:ascii="Lato" w:hAnsi="Lato"/>
            <w:color w:val="D20A32"/>
          </w:rPr>
          <w:t xml:space="preserve">Ninja Park </w:t>
        </w:r>
        <w:proofErr w:type="spellStart"/>
        <w:r w:rsidRPr="00092D11">
          <w:rPr>
            <w:rStyle w:val="Hyperlink"/>
            <w:rFonts w:ascii="Lato" w:hAnsi="Lato"/>
            <w:color w:val="D20A32"/>
          </w:rPr>
          <w:t>Hochoetz</w:t>
        </w:r>
        <w:proofErr w:type="spellEnd"/>
      </w:hyperlink>
      <w:r w:rsidRPr="00092D11">
        <w:rPr>
          <w:rFonts w:ascii="Lato" w:hAnsi="Lato"/>
        </w:rPr>
        <w:t> seine Pforten geöffnet, Österreichs erster Kletterpark auf Wasser. Auf über 2.000 Metern Höhe warten 28 Hindernisse – von einfach bis schwer – darauf, bezwungen zu werden.  Kleine Vorwarnung: Bei einem Fehltritt geht es direkt ins Wasser.</w:t>
      </w:r>
    </w:p>
    <w:p w14:paraId="2025FE4D" w14:textId="77777777" w:rsidR="00092D11" w:rsidRPr="00092D11" w:rsidRDefault="00092D11" w:rsidP="00092D11">
      <w:pPr>
        <w:spacing w:after="0" w:line="240" w:lineRule="auto"/>
        <w:rPr>
          <w:rFonts w:ascii="Lato" w:hAnsi="Lato"/>
        </w:rPr>
      </w:pPr>
      <w:r w:rsidRPr="00092D11">
        <w:rPr>
          <w:rFonts w:ascii="Lato" w:hAnsi="Lato"/>
        </w:rPr>
        <w:t>Weniger Abkühlung, dafür feinste Bike-Action verspricht der neue </w:t>
      </w:r>
      <w:hyperlink r:id="rId9" w:tgtFrame="_blank" w:history="1">
        <w:r w:rsidRPr="00092D11">
          <w:rPr>
            <w:rStyle w:val="Hyperlink"/>
            <w:rFonts w:ascii="Lato" w:hAnsi="Lato"/>
            <w:color w:val="D20A32"/>
          </w:rPr>
          <w:t>Kirchberg Trail</w:t>
        </w:r>
      </w:hyperlink>
      <w:r w:rsidRPr="00092D11">
        <w:rPr>
          <w:rFonts w:ascii="Lato" w:hAnsi="Lato"/>
        </w:rPr>
        <w:t xml:space="preserve"> im Brixental.  Hier gilt es unter anderem, den mit 10 Kilometern längsten </w:t>
      </w:r>
      <w:proofErr w:type="spellStart"/>
      <w:r w:rsidRPr="00092D11">
        <w:rPr>
          <w:rFonts w:ascii="Lato" w:hAnsi="Lato"/>
        </w:rPr>
        <w:t>Flowtrail</w:t>
      </w:r>
      <w:proofErr w:type="spellEnd"/>
      <w:r w:rsidRPr="00092D11">
        <w:rPr>
          <w:rFonts w:ascii="Lato" w:hAnsi="Lato"/>
        </w:rPr>
        <w:t xml:space="preserve"> Tirols zu erobern.</w:t>
      </w:r>
    </w:p>
    <w:p w14:paraId="65028A8F" w14:textId="77777777" w:rsidR="00FF1291" w:rsidRPr="00977808" w:rsidRDefault="00FF1291" w:rsidP="00701848">
      <w:pPr>
        <w:spacing w:after="0" w:line="240" w:lineRule="auto"/>
        <w:rPr>
          <w:rFonts w:ascii="Lato" w:hAnsi="Lato"/>
        </w:rPr>
      </w:pPr>
    </w:p>
    <w:p w14:paraId="5AAC0749" w14:textId="77777777" w:rsidR="00092D11" w:rsidRDefault="00092D11" w:rsidP="00676B75">
      <w:pPr>
        <w:spacing w:after="0" w:line="240" w:lineRule="auto"/>
        <w:rPr>
          <w:rFonts w:ascii="Lato" w:hAnsi="Lato"/>
          <w:b/>
          <w:bCs/>
        </w:rPr>
      </w:pPr>
      <w:r w:rsidRPr="00092D11">
        <w:rPr>
          <w:rFonts w:ascii="Lato" w:hAnsi="Lato"/>
          <w:b/>
          <w:bCs/>
        </w:rPr>
        <w:t>Diese Hängebrücken stehen für luftige Abenteuer</w:t>
      </w:r>
    </w:p>
    <w:p w14:paraId="105D8F91" w14:textId="77777777" w:rsidR="00092D11" w:rsidRPr="00092D11" w:rsidRDefault="00092D11" w:rsidP="00092D11">
      <w:pPr>
        <w:spacing w:after="0" w:line="240" w:lineRule="auto"/>
        <w:rPr>
          <w:rFonts w:ascii="Lato" w:hAnsi="Lato"/>
        </w:rPr>
      </w:pPr>
      <w:r w:rsidRPr="00092D11">
        <w:rPr>
          <w:rFonts w:ascii="Lato" w:hAnsi="Lato"/>
        </w:rPr>
        <w:t>Schwindelfreie Abenteurer dürfen sich auf die zahlreichen Hängebrücken in Tirol freuen. Die neueste unter ihnen ist die 48 Meter lange, freischwebende Seilhängebrücke am </w:t>
      </w:r>
      <w:hyperlink r:id="rId10" w:tgtFrame="_blank" w:history="1">
        <w:r w:rsidRPr="00092D11">
          <w:rPr>
            <w:rStyle w:val="Hyperlink"/>
            <w:rFonts w:ascii="Lato" w:hAnsi="Lato"/>
            <w:color w:val="D20A32"/>
          </w:rPr>
          <w:t>Klettersteig Zimmereben</w:t>
        </w:r>
      </w:hyperlink>
      <w:r w:rsidRPr="00092D11">
        <w:rPr>
          <w:rFonts w:ascii="Lato" w:hAnsi="Lato"/>
          <w:color w:val="D20A32"/>
        </w:rPr>
        <w:t> </w:t>
      </w:r>
      <w:r w:rsidRPr="00092D11">
        <w:rPr>
          <w:rFonts w:ascii="Lato" w:hAnsi="Lato"/>
        </w:rPr>
        <w:t>in Mayrhofen. Positiver Nebeneffekt: Wer die Brücke mit Traumblick über das Zillertal gemeistert hat, landet direkt im Gastgarten des Gasthauses Zimmereben.</w:t>
      </w:r>
    </w:p>
    <w:p w14:paraId="70596C2A" w14:textId="77777777" w:rsidR="00092D11" w:rsidRPr="00092D11" w:rsidRDefault="00092D11" w:rsidP="00092D11">
      <w:pPr>
        <w:spacing w:after="0" w:line="240" w:lineRule="auto"/>
        <w:rPr>
          <w:rFonts w:ascii="Lato" w:hAnsi="Lato"/>
        </w:rPr>
      </w:pPr>
      <w:r w:rsidRPr="00092D11">
        <w:rPr>
          <w:rFonts w:ascii="Lato" w:hAnsi="Lato"/>
        </w:rPr>
        <w:t>Weitere </w:t>
      </w:r>
      <w:hyperlink r:id="rId11" w:tgtFrame="_blank" w:history="1">
        <w:r w:rsidRPr="00092D11">
          <w:rPr>
            <w:rStyle w:val="Hyperlink"/>
            <w:rFonts w:ascii="Lato" w:hAnsi="Lato"/>
            <w:color w:val="D20A32"/>
          </w:rPr>
          <w:t>Highlights</w:t>
        </w:r>
      </w:hyperlink>
      <w:r w:rsidRPr="00092D11">
        <w:rPr>
          <w:rFonts w:ascii="Lato" w:hAnsi="Lato"/>
          <w:color w:val="D20A32"/>
        </w:rPr>
        <w:t xml:space="preserve"> </w:t>
      </w:r>
      <w:r w:rsidRPr="00092D11">
        <w:rPr>
          <w:rFonts w:ascii="Lato" w:hAnsi="Lato"/>
        </w:rPr>
        <w:t xml:space="preserve">– im wahrsten Sinne des Wortes – sind unter anderem die Highline 179 in Reutte, die mit 406 Metern eine der weltweit längsten Hängebrücken ist sowie die 50 Meter hohe Hängebrücke am </w:t>
      </w:r>
      <w:proofErr w:type="spellStart"/>
      <w:r w:rsidRPr="00092D11">
        <w:rPr>
          <w:rFonts w:ascii="Lato" w:hAnsi="Lato"/>
        </w:rPr>
        <w:t>Sunnseitnweg</w:t>
      </w:r>
      <w:proofErr w:type="spellEnd"/>
      <w:r w:rsidRPr="00092D11">
        <w:rPr>
          <w:rFonts w:ascii="Lato" w:hAnsi="Lato"/>
        </w:rPr>
        <w:t>, die eine spektakuläre Aussicht über das Stubaital gewährt.</w:t>
      </w:r>
    </w:p>
    <w:p w14:paraId="6BD4BD39" w14:textId="77777777" w:rsidR="004E725D" w:rsidRDefault="004E725D" w:rsidP="00676B75">
      <w:pPr>
        <w:spacing w:after="0" w:line="240" w:lineRule="auto"/>
        <w:rPr>
          <w:rFonts w:ascii="Lato" w:hAnsi="Lato"/>
          <w:b/>
          <w:bCs/>
        </w:rPr>
      </w:pPr>
    </w:p>
    <w:p w14:paraId="638ADA46" w14:textId="77777777" w:rsidR="00092D11" w:rsidRDefault="00092D11" w:rsidP="000A2508">
      <w:pPr>
        <w:spacing w:after="0" w:line="240" w:lineRule="auto"/>
        <w:rPr>
          <w:rFonts w:ascii="Lato" w:hAnsi="Lato"/>
          <w:b/>
          <w:bCs/>
        </w:rPr>
      </w:pPr>
      <w:r w:rsidRPr="00092D11">
        <w:rPr>
          <w:rFonts w:ascii="Lato" w:hAnsi="Lato"/>
          <w:b/>
          <w:bCs/>
        </w:rPr>
        <w:t>Außergewöhnliche Cabrio-Bergfahrt: Mit der Open-Air-Gondel aufs Ahornplateau</w:t>
      </w:r>
    </w:p>
    <w:p w14:paraId="584B43BD" w14:textId="63E4E96A" w:rsidR="000A2508" w:rsidRDefault="00092D11" w:rsidP="000A2508">
      <w:pPr>
        <w:spacing w:after="0" w:line="240" w:lineRule="auto"/>
        <w:rPr>
          <w:rFonts w:ascii="Lato" w:hAnsi="Lato"/>
        </w:rPr>
      </w:pPr>
      <w:r w:rsidRPr="00092D11">
        <w:rPr>
          <w:rFonts w:ascii="Lato" w:hAnsi="Lato"/>
        </w:rPr>
        <w:t>Eine wirklich spezielle Bergfahrt auf 2.000 Meter verspricht seit letztem Sommer der </w:t>
      </w:r>
      <w:proofErr w:type="spellStart"/>
      <w:r w:rsidRPr="00092D11">
        <w:rPr>
          <w:rFonts w:ascii="Lato" w:hAnsi="Lato"/>
          <w:color w:val="D20A32"/>
        </w:rPr>
        <w:fldChar w:fldCharType="begin"/>
      </w:r>
      <w:r w:rsidRPr="00092D11">
        <w:rPr>
          <w:rFonts w:ascii="Lato" w:hAnsi="Lato"/>
          <w:color w:val="D20A32"/>
        </w:rPr>
        <w:instrText>HYPERLINK "https://www.mayrhofen.at/de/stories/skyride-ahorn" \t "_blank"</w:instrText>
      </w:r>
      <w:r w:rsidRPr="00092D11">
        <w:rPr>
          <w:rFonts w:ascii="Lato" w:hAnsi="Lato"/>
          <w:color w:val="D20A32"/>
        </w:rPr>
      </w:r>
      <w:r w:rsidRPr="00092D11">
        <w:rPr>
          <w:rFonts w:ascii="Lato" w:hAnsi="Lato"/>
          <w:color w:val="D20A32"/>
        </w:rPr>
        <w:fldChar w:fldCharType="separate"/>
      </w:r>
      <w:r w:rsidRPr="00092D11">
        <w:rPr>
          <w:rStyle w:val="Hyperlink"/>
          <w:rFonts w:ascii="Lato" w:hAnsi="Lato"/>
          <w:color w:val="D20A32"/>
        </w:rPr>
        <w:t>SkyRideAhorn</w:t>
      </w:r>
      <w:proofErr w:type="spellEnd"/>
      <w:r w:rsidRPr="00092D11">
        <w:rPr>
          <w:rFonts w:ascii="Lato" w:hAnsi="Lato"/>
          <w:color w:val="D20A32"/>
        </w:rPr>
        <w:fldChar w:fldCharType="end"/>
      </w:r>
      <w:r w:rsidRPr="00092D11">
        <w:rPr>
          <w:rFonts w:ascii="Lato" w:hAnsi="Lato"/>
        </w:rPr>
        <w:t>. Dabei geht es mit der größten Pendelbahn Österreichs mit 10 Metern pro Sekunde und in nur 7 Minuten auf das traumhafte Ahornplateau. Das Besondere dabei: eine Gondel ist ein Cabrio. Sprich, man kann die Fahrten an der frischen Luft mit einem herrlichen Weitblick genießen. Bis zu 30 Personen haben auf dem offenen Panoramadeck Platz. Die Open-Air-Auffahrt kann gegen einen Aufpreis (8 Euro für Erwachsene, 4 Euro für Kinder) gebucht werden.</w:t>
      </w:r>
    </w:p>
    <w:p w14:paraId="382E5A59" w14:textId="77777777" w:rsidR="00092D11" w:rsidRPr="000A2508" w:rsidRDefault="00092D11" w:rsidP="000A2508">
      <w:pPr>
        <w:spacing w:after="0" w:line="240" w:lineRule="auto"/>
        <w:rPr>
          <w:rFonts w:ascii="Lato" w:hAnsi="Lato"/>
        </w:rPr>
      </w:pPr>
    </w:p>
    <w:p w14:paraId="2033408A" w14:textId="77777777" w:rsidR="00092D11" w:rsidRDefault="00092D11" w:rsidP="00092D11">
      <w:pPr>
        <w:spacing w:after="0" w:line="240" w:lineRule="auto"/>
        <w:rPr>
          <w:rFonts w:ascii="Lato" w:hAnsi="Lato"/>
          <w:b/>
          <w:bCs/>
        </w:rPr>
      </w:pPr>
      <w:r w:rsidRPr="00092D11">
        <w:rPr>
          <w:rFonts w:ascii="Lato" w:hAnsi="Lato"/>
          <w:b/>
          <w:bCs/>
        </w:rPr>
        <w:lastRenderedPageBreak/>
        <w:t>Schwungvolle Abfahrt mit Sommerrodelbahnen, Waldrutschen und Flying Fox</w:t>
      </w:r>
    </w:p>
    <w:p w14:paraId="694DB225" w14:textId="77777777" w:rsidR="00092D11" w:rsidRPr="00092D11" w:rsidRDefault="00092D11" w:rsidP="00092D11">
      <w:pPr>
        <w:spacing w:after="0" w:line="240" w:lineRule="auto"/>
        <w:rPr>
          <w:rFonts w:ascii="Lato" w:hAnsi="Lato"/>
        </w:rPr>
      </w:pPr>
      <w:r w:rsidRPr="00092D11">
        <w:rPr>
          <w:rFonts w:ascii="Lato" w:hAnsi="Lato"/>
        </w:rPr>
        <w:t>So sehr sich vielerorts die Bergfahrt lohnt, so lohnt sich mancherorts auch die Talfahrt. Zum einen ist da eine rasante Fahrt in einer Sommerrodelbahn zu empfehlen. Ganz frisch nach jahrelanger Pause ist dabei die „</w:t>
      </w:r>
      <w:proofErr w:type="spellStart"/>
      <w:r w:rsidRPr="00092D11">
        <w:rPr>
          <w:rFonts w:ascii="Lato" w:hAnsi="Lato"/>
          <w:color w:val="D20A32"/>
        </w:rPr>
        <w:fldChar w:fldCharType="begin"/>
      </w:r>
      <w:r w:rsidRPr="00092D11">
        <w:rPr>
          <w:rFonts w:ascii="Lato" w:hAnsi="Lato"/>
          <w:color w:val="D20A32"/>
        </w:rPr>
        <w:instrText>HYPERLINK "https://www.seefeld.com/de/infrastrukturen/sommerrodelbahn-wildcat-am-katzenkopf-leutasch.html" \t "_blank"</w:instrText>
      </w:r>
      <w:r w:rsidRPr="00092D11">
        <w:rPr>
          <w:rFonts w:ascii="Lato" w:hAnsi="Lato"/>
          <w:color w:val="D20A32"/>
        </w:rPr>
      </w:r>
      <w:r w:rsidRPr="00092D11">
        <w:rPr>
          <w:rFonts w:ascii="Lato" w:hAnsi="Lato"/>
          <w:color w:val="D20A32"/>
        </w:rPr>
        <w:fldChar w:fldCharType="separate"/>
      </w:r>
      <w:r w:rsidRPr="00092D11">
        <w:rPr>
          <w:rStyle w:val="Hyperlink"/>
          <w:rFonts w:ascii="Lato" w:hAnsi="Lato"/>
          <w:color w:val="D20A32"/>
        </w:rPr>
        <w:t>Wildcat</w:t>
      </w:r>
      <w:proofErr w:type="spellEnd"/>
      <w:r w:rsidRPr="00092D11">
        <w:rPr>
          <w:rFonts w:ascii="Lato" w:hAnsi="Lato"/>
          <w:color w:val="D20A32"/>
        </w:rPr>
        <w:fldChar w:fldCharType="end"/>
      </w:r>
      <w:r w:rsidRPr="00092D11">
        <w:rPr>
          <w:rFonts w:ascii="Lato" w:hAnsi="Lato"/>
        </w:rPr>
        <w:t xml:space="preserve">“ am Katzenkopf in </w:t>
      </w:r>
      <w:proofErr w:type="spellStart"/>
      <w:r w:rsidRPr="00092D11">
        <w:rPr>
          <w:rFonts w:ascii="Lato" w:hAnsi="Lato"/>
        </w:rPr>
        <w:t>Leutasch</w:t>
      </w:r>
      <w:proofErr w:type="spellEnd"/>
      <w:r w:rsidRPr="00092D11">
        <w:rPr>
          <w:rFonts w:ascii="Lato" w:hAnsi="Lato"/>
        </w:rPr>
        <w:t xml:space="preserve"> in der Region Seefeld wieder in Betrieb. Auf 1.200</w:t>
      </w:r>
      <w:r w:rsidRPr="00092D11">
        <w:rPr>
          <w:rFonts w:ascii="Arial" w:hAnsi="Arial" w:cs="Arial"/>
        </w:rPr>
        <w:t> </w:t>
      </w:r>
      <w:r w:rsidRPr="00092D11">
        <w:rPr>
          <w:rFonts w:ascii="Lato" w:hAnsi="Lato"/>
        </w:rPr>
        <w:t>Metern L</w:t>
      </w:r>
      <w:r w:rsidRPr="00092D11">
        <w:rPr>
          <w:rFonts w:ascii="Lato" w:hAnsi="Lato" w:cs="Lato"/>
        </w:rPr>
        <w:t>ä</w:t>
      </w:r>
      <w:r w:rsidRPr="00092D11">
        <w:rPr>
          <w:rFonts w:ascii="Lato" w:hAnsi="Lato"/>
        </w:rPr>
        <w:t>nge sorgt die Bahn f</w:t>
      </w:r>
      <w:r w:rsidRPr="00092D11">
        <w:rPr>
          <w:rFonts w:ascii="Lato" w:hAnsi="Lato" w:cs="Lato"/>
        </w:rPr>
        <w:t>ü</w:t>
      </w:r>
      <w:r w:rsidRPr="00092D11">
        <w:rPr>
          <w:rFonts w:ascii="Lato" w:hAnsi="Lato"/>
        </w:rPr>
        <w:t>r Adrenalin und Action f</w:t>
      </w:r>
      <w:r w:rsidRPr="00092D11">
        <w:rPr>
          <w:rFonts w:ascii="Lato" w:hAnsi="Lato" w:cs="Lato"/>
        </w:rPr>
        <w:t>ü</w:t>
      </w:r>
      <w:r w:rsidRPr="00092D11">
        <w:rPr>
          <w:rFonts w:ascii="Lato" w:hAnsi="Lato"/>
        </w:rPr>
        <w:t>r die ganze Familie.</w:t>
      </w:r>
    </w:p>
    <w:p w14:paraId="64B82FF2" w14:textId="77777777" w:rsidR="00092D11" w:rsidRPr="00092D11" w:rsidRDefault="00092D11" w:rsidP="00092D11">
      <w:pPr>
        <w:spacing w:after="0" w:line="240" w:lineRule="auto"/>
        <w:rPr>
          <w:rFonts w:ascii="Lato" w:hAnsi="Lato"/>
        </w:rPr>
      </w:pPr>
      <w:r w:rsidRPr="00092D11">
        <w:rPr>
          <w:rFonts w:ascii="Lato" w:hAnsi="Lato"/>
        </w:rPr>
        <w:t>Auf dem Hosenboden geht es seit diesem Sommer im </w:t>
      </w:r>
      <w:hyperlink r:id="rId12" w:tgtFrame="_blank" w:history="1">
        <w:r w:rsidRPr="00092D11">
          <w:rPr>
            <w:rStyle w:val="Hyperlink"/>
            <w:rFonts w:ascii="Lato" w:hAnsi="Lato"/>
            <w:color w:val="D20A32"/>
          </w:rPr>
          <w:t>Waldrutschen Park Zugspitze</w:t>
        </w:r>
      </w:hyperlink>
      <w:r w:rsidRPr="00092D11">
        <w:rPr>
          <w:rFonts w:ascii="Lato" w:hAnsi="Lato"/>
          <w:color w:val="D20A32"/>
        </w:rPr>
        <w:t> </w:t>
      </w:r>
      <w:r w:rsidRPr="00092D11">
        <w:rPr>
          <w:rFonts w:ascii="Lato" w:hAnsi="Lato"/>
        </w:rPr>
        <w:t xml:space="preserve">abwärts: Der Abenteuerweg in der Tiroler </w:t>
      </w:r>
      <w:proofErr w:type="spellStart"/>
      <w:r w:rsidRPr="00092D11">
        <w:rPr>
          <w:rFonts w:ascii="Lato" w:hAnsi="Lato"/>
        </w:rPr>
        <w:t>Zugspitz</w:t>
      </w:r>
      <w:proofErr w:type="spellEnd"/>
      <w:r w:rsidRPr="00092D11">
        <w:rPr>
          <w:rFonts w:ascii="Lato" w:hAnsi="Lato"/>
        </w:rPr>
        <w:t xml:space="preserve"> Arena mit mehreren Rutschen in unterschiedlichen Längen und Ausführungen führt hinab durch den Wald am Wetterstein. Egal, ob Groß oder Klein – so den Berg herunterzukommen, macht jedem Spaß.</w:t>
      </w:r>
    </w:p>
    <w:p w14:paraId="09145672" w14:textId="77777777" w:rsidR="00092D11" w:rsidRPr="00092D11" w:rsidRDefault="00092D11" w:rsidP="00092D11">
      <w:pPr>
        <w:spacing w:after="0" w:line="240" w:lineRule="auto"/>
        <w:rPr>
          <w:rFonts w:ascii="Lato" w:hAnsi="Lato"/>
        </w:rPr>
      </w:pPr>
      <w:r w:rsidRPr="00092D11">
        <w:rPr>
          <w:rFonts w:ascii="Lato" w:hAnsi="Lato"/>
        </w:rPr>
        <w:t xml:space="preserve">Ein weiterer Weg, einen Berg mit Stil </w:t>
      </w:r>
      <w:proofErr w:type="spellStart"/>
      <w:r w:rsidRPr="00092D11">
        <w:rPr>
          <w:rFonts w:ascii="Lato" w:hAnsi="Lato"/>
        </w:rPr>
        <w:t>hinabzusausen</w:t>
      </w:r>
      <w:proofErr w:type="spellEnd"/>
      <w:r w:rsidRPr="00092D11">
        <w:rPr>
          <w:rFonts w:ascii="Lato" w:hAnsi="Lato"/>
        </w:rPr>
        <w:t xml:space="preserve">, sind die verschiedenen Tiroler </w:t>
      </w:r>
      <w:hyperlink r:id="rId13" w:tgtFrame="_blank" w:history="1">
        <w:r w:rsidRPr="00092D11">
          <w:rPr>
            <w:rStyle w:val="Hyperlink"/>
            <w:rFonts w:ascii="Lato" w:hAnsi="Lato"/>
            <w:color w:val="D20A32"/>
          </w:rPr>
          <w:t>Flying-Fox-Seilbahnen</w:t>
        </w:r>
      </w:hyperlink>
      <w:r w:rsidRPr="00092D11">
        <w:rPr>
          <w:rFonts w:ascii="Lato" w:hAnsi="Lato"/>
        </w:rPr>
        <w:t>. Zum Beispiel geht es mit dem Serfaus Sauser 2.000 Meter mit bis zu 65 km/h am Seil abwärts, im Sommer-Funpark Fiss kann sogar eine vierköpfige Familie gleichzeitig ins Tal fliegen.</w:t>
      </w:r>
    </w:p>
    <w:p w14:paraId="6C450CBB" w14:textId="77777777" w:rsidR="00092D11" w:rsidRDefault="00092D11" w:rsidP="00092D11">
      <w:pPr>
        <w:spacing w:after="0" w:line="240" w:lineRule="auto"/>
        <w:rPr>
          <w:rFonts w:ascii="Lato" w:hAnsi="Lato"/>
        </w:rPr>
      </w:pPr>
      <w:r w:rsidRPr="00092D11">
        <w:rPr>
          <w:rFonts w:ascii="Lato" w:hAnsi="Lato"/>
        </w:rPr>
        <w:t>Ob rauf oder runter – Tirol steckt wirklich voller Höhepunkte.</w:t>
      </w:r>
    </w:p>
    <w:p w14:paraId="3C5963B2" w14:textId="77777777" w:rsidR="00092D11" w:rsidRPr="00092D11" w:rsidRDefault="00092D11" w:rsidP="00092D11">
      <w:pPr>
        <w:spacing w:after="0" w:line="240" w:lineRule="auto"/>
        <w:rPr>
          <w:rFonts w:ascii="Lato" w:hAnsi="Lato"/>
        </w:rPr>
      </w:pPr>
    </w:p>
    <w:p w14:paraId="3006606A" w14:textId="77777777" w:rsidR="00092D11" w:rsidRPr="00092D11" w:rsidRDefault="00092D11" w:rsidP="00092D11">
      <w:pPr>
        <w:spacing w:after="0" w:line="240" w:lineRule="auto"/>
        <w:rPr>
          <w:rFonts w:ascii="Lato" w:hAnsi="Lato"/>
        </w:rPr>
      </w:pPr>
      <w:r w:rsidRPr="00092D11">
        <w:rPr>
          <w:rFonts w:ascii="Lato" w:hAnsi="Lato"/>
        </w:rPr>
        <w:t>Weitere Informationen unter: </w:t>
      </w:r>
      <w:hyperlink r:id="rId14" w:history="1">
        <w:r w:rsidRPr="00092D11">
          <w:rPr>
            <w:rStyle w:val="Hyperlink"/>
            <w:rFonts w:ascii="Lato" w:hAnsi="Lato"/>
            <w:color w:val="D20A32"/>
          </w:rPr>
          <w:t>www.tirol.at</w:t>
        </w:r>
      </w:hyperlink>
    </w:p>
    <w:p w14:paraId="75679713" w14:textId="77777777" w:rsidR="003B5B91" w:rsidRPr="00092D11" w:rsidRDefault="003B5B91" w:rsidP="00987771">
      <w:pPr>
        <w:spacing w:after="0" w:line="240" w:lineRule="auto"/>
        <w:rPr>
          <w:rFonts w:ascii="Lato" w:hAnsi="Lato"/>
          <w:b/>
          <w:bCs/>
          <w:iCs/>
        </w:rPr>
      </w:pPr>
    </w:p>
    <w:p w14:paraId="15C2361B" w14:textId="77777777" w:rsidR="00E00BFE" w:rsidRDefault="00E00BFE" w:rsidP="004F2883">
      <w:pPr>
        <w:spacing w:after="0" w:line="240" w:lineRule="auto"/>
        <w:rPr>
          <w:rFonts w:ascii="Lato" w:hAnsi="Lato"/>
          <w:b/>
          <w:bCs/>
          <w:i/>
          <w:iCs/>
        </w:rPr>
      </w:pPr>
    </w:p>
    <w:p w14:paraId="0BDBFD84" w14:textId="77777777" w:rsidR="00FF1291" w:rsidRDefault="00FF1291" w:rsidP="004F2883">
      <w:pPr>
        <w:spacing w:after="0" w:line="240" w:lineRule="auto"/>
        <w:rPr>
          <w:rFonts w:ascii="Lato" w:hAnsi="Lato"/>
          <w:i/>
          <w:iCs/>
        </w:rPr>
      </w:pPr>
    </w:p>
    <w:p w14:paraId="42A67009" w14:textId="77777777" w:rsidR="00FF1291" w:rsidRPr="00E00BFE" w:rsidRDefault="00FF1291" w:rsidP="004F2883">
      <w:pPr>
        <w:spacing w:after="0" w:line="240" w:lineRule="auto"/>
        <w:rPr>
          <w:rFonts w:ascii="Lato" w:hAnsi="Lato"/>
          <w:i/>
          <w:iCs/>
        </w:rPr>
      </w:pPr>
    </w:p>
    <w:tbl>
      <w:tblPr>
        <w:tblW w:w="9072" w:type="dxa"/>
        <w:tblCellSpacing w:w="15" w:type="dxa"/>
        <w:tblLook w:val="04A0" w:firstRow="1" w:lastRow="0" w:firstColumn="1" w:lastColumn="0" w:noHBand="0" w:noVBand="1"/>
      </w:tblPr>
      <w:tblGrid>
        <w:gridCol w:w="5245"/>
        <w:gridCol w:w="3827"/>
      </w:tblGrid>
      <w:tr w:rsidR="00987771" w:rsidRPr="00977808" w14:paraId="2759900B" w14:textId="4D949900" w:rsidTr="006C5D7C">
        <w:trPr>
          <w:tblCellSpacing w:w="15" w:type="dxa"/>
        </w:trPr>
        <w:tc>
          <w:tcPr>
            <w:tcW w:w="5200" w:type="dxa"/>
            <w:tcMar>
              <w:top w:w="15" w:type="dxa"/>
              <w:left w:w="15" w:type="dxa"/>
              <w:bottom w:w="15" w:type="dxa"/>
              <w:right w:w="15" w:type="dxa"/>
            </w:tcMar>
            <w:vAlign w:val="center"/>
            <w:hideMark/>
          </w:tcPr>
          <w:p w14:paraId="61D08E1B" w14:textId="77777777" w:rsidR="00092D11" w:rsidRDefault="00987771" w:rsidP="00092D11">
            <w:pPr>
              <w:spacing w:after="0" w:line="240" w:lineRule="auto"/>
              <w:rPr>
                <w:rFonts w:ascii="Lato" w:hAnsi="Lato"/>
              </w:rPr>
            </w:pPr>
            <w:r w:rsidRPr="00977808">
              <w:rPr>
                <w:rFonts w:ascii="Lato" w:hAnsi="Lato"/>
                <w:color w:val="D20A32"/>
              </w:rPr>
              <w:t>Informationen für Medien:</w:t>
            </w:r>
            <w:r>
              <w:rPr>
                <w:rFonts w:ascii="Lato" w:hAnsi="Lato"/>
                <w:color w:val="D20A32"/>
              </w:rPr>
              <w:br/>
            </w:r>
            <w:r w:rsidR="00092D11" w:rsidRPr="00092D11">
              <w:rPr>
                <w:rFonts w:ascii="Lato" w:hAnsi="Lato"/>
              </w:rPr>
              <w:t>Tirol Werbung</w:t>
            </w:r>
          </w:p>
          <w:p w14:paraId="36863157" w14:textId="6286A0B8" w:rsidR="00092D11" w:rsidRPr="00092D11" w:rsidRDefault="00092D11" w:rsidP="00092D11">
            <w:pPr>
              <w:spacing w:after="0" w:line="240" w:lineRule="auto"/>
              <w:rPr>
                <w:rFonts w:ascii="Lato" w:hAnsi="Lato"/>
              </w:rPr>
            </w:pPr>
            <w:r w:rsidRPr="00092D11">
              <w:rPr>
                <w:rFonts w:ascii="Lato" w:hAnsi="Lato"/>
              </w:rPr>
              <w:t>Eva Walter</w:t>
            </w:r>
            <w:r w:rsidRPr="00092D11">
              <w:rPr>
                <w:rFonts w:ascii="Lato" w:hAnsi="Lato"/>
              </w:rPr>
              <w:br/>
              <w:t>Maria-Theresien-Straße 55, A-6020 Innsbruck</w:t>
            </w:r>
          </w:p>
          <w:p w14:paraId="551FA73A" w14:textId="77777777" w:rsidR="00092D11" w:rsidRPr="00092D11" w:rsidRDefault="00092D11" w:rsidP="00092D11">
            <w:pPr>
              <w:spacing w:after="0" w:line="240" w:lineRule="auto"/>
              <w:rPr>
                <w:rFonts w:ascii="Lato" w:hAnsi="Lato"/>
              </w:rPr>
            </w:pPr>
            <w:r w:rsidRPr="00092D11">
              <w:rPr>
                <w:rFonts w:ascii="Lato" w:hAnsi="Lato"/>
              </w:rPr>
              <w:t>Tel.: +43-512-5320-365</w:t>
            </w:r>
          </w:p>
          <w:p w14:paraId="3A5F46FE" w14:textId="77777777" w:rsidR="00092D11" w:rsidRPr="00092D11" w:rsidRDefault="00092D11" w:rsidP="00092D11">
            <w:pPr>
              <w:spacing w:after="0" w:line="240" w:lineRule="auto"/>
              <w:rPr>
                <w:rFonts w:ascii="Lato" w:hAnsi="Lato"/>
              </w:rPr>
            </w:pPr>
            <w:hyperlink r:id="rId15" w:history="1">
              <w:r w:rsidRPr="00092D11">
                <w:rPr>
                  <w:rStyle w:val="Hyperlink"/>
                  <w:rFonts w:ascii="Lato" w:hAnsi="Lato"/>
                </w:rPr>
                <w:t>presse@tirol.at</w:t>
              </w:r>
            </w:hyperlink>
          </w:p>
          <w:p w14:paraId="2BE13423" w14:textId="74335FD4" w:rsidR="00987771" w:rsidRPr="00977808" w:rsidRDefault="00092D11" w:rsidP="00092D11">
            <w:pPr>
              <w:spacing w:after="0" w:line="240" w:lineRule="auto"/>
              <w:rPr>
                <w:rFonts w:ascii="Lato" w:hAnsi="Lato"/>
              </w:rPr>
            </w:pPr>
            <w:hyperlink r:id="rId16" w:history="1">
              <w:r w:rsidRPr="00092D11">
                <w:rPr>
                  <w:rStyle w:val="Hyperlink"/>
                  <w:rFonts w:ascii="Lato" w:hAnsi="Lato"/>
                </w:rPr>
                <w:t>www.presse.tirol.at</w:t>
              </w:r>
            </w:hyperlink>
          </w:p>
        </w:tc>
        <w:tc>
          <w:tcPr>
            <w:tcW w:w="3782" w:type="dxa"/>
          </w:tcPr>
          <w:p w14:paraId="2AFA98D3" w14:textId="77777777" w:rsidR="00987771" w:rsidRDefault="00987771" w:rsidP="00D14EB1">
            <w:pPr>
              <w:spacing w:after="0" w:line="240" w:lineRule="auto"/>
              <w:rPr>
                <w:rFonts w:ascii="Lato" w:hAnsi="Lato"/>
                <w:color w:val="D20A32"/>
              </w:rPr>
            </w:pPr>
          </w:p>
          <w:p w14:paraId="6AC5B223" w14:textId="27B3A43B" w:rsidR="00987771" w:rsidRPr="00977808" w:rsidRDefault="00987771" w:rsidP="00987771">
            <w:pPr>
              <w:spacing w:after="0" w:line="240" w:lineRule="auto"/>
              <w:rPr>
                <w:rFonts w:ascii="Lato" w:hAnsi="Lato"/>
              </w:rPr>
            </w:pPr>
            <w:r w:rsidRPr="00977808">
              <w:rPr>
                <w:rFonts w:ascii="Lato" w:hAnsi="Lato"/>
              </w:rPr>
              <w:t>genböck pr + consult GmbH</w:t>
            </w:r>
            <w:r w:rsidR="006C5D7C">
              <w:rPr>
                <w:rFonts w:ascii="Lato" w:hAnsi="Lato"/>
              </w:rPr>
              <w:t>,</w:t>
            </w:r>
          </w:p>
          <w:p w14:paraId="3D4FE09A" w14:textId="77777777" w:rsidR="00987771" w:rsidRPr="00977808" w:rsidRDefault="00987771" w:rsidP="00987771">
            <w:pPr>
              <w:spacing w:after="0" w:line="240" w:lineRule="auto"/>
              <w:rPr>
                <w:rFonts w:ascii="Lato" w:hAnsi="Lato"/>
              </w:rPr>
            </w:pPr>
            <w:r w:rsidRPr="00977808">
              <w:rPr>
                <w:rFonts w:ascii="Lato" w:hAnsi="Lato"/>
              </w:rPr>
              <w:t>Nina Genböck</w:t>
            </w:r>
          </w:p>
          <w:p w14:paraId="3C683F66" w14:textId="77777777" w:rsidR="00987771" w:rsidRPr="00977808" w:rsidRDefault="00987771" w:rsidP="00987771">
            <w:pPr>
              <w:spacing w:after="0" w:line="240" w:lineRule="auto"/>
              <w:rPr>
                <w:rFonts w:ascii="Lato" w:hAnsi="Lato"/>
              </w:rPr>
            </w:pPr>
            <w:r w:rsidRPr="00977808">
              <w:rPr>
                <w:rFonts w:ascii="Lato" w:hAnsi="Lato"/>
              </w:rPr>
              <w:t>Märkisches Ufer 28, 10179 Berlin</w:t>
            </w:r>
          </w:p>
          <w:p w14:paraId="06550287" w14:textId="77777777" w:rsidR="00987771" w:rsidRPr="00977808" w:rsidRDefault="00987771" w:rsidP="00987771">
            <w:pPr>
              <w:spacing w:after="0" w:line="240" w:lineRule="auto"/>
              <w:rPr>
                <w:rFonts w:ascii="Lato" w:hAnsi="Lato"/>
              </w:rPr>
            </w:pPr>
            <w:r w:rsidRPr="00977808">
              <w:rPr>
                <w:rFonts w:ascii="Lato" w:hAnsi="Lato"/>
              </w:rPr>
              <w:t>Tel.: +49-30-22-48-77-01</w:t>
            </w:r>
          </w:p>
          <w:p w14:paraId="064E99B0" w14:textId="77777777" w:rsidR="00987771" w:rsidRPr="00977808" w:rsidRDefault="00092D11" w:rsidP="00987771">
            <w:pPr>
              <w:spacing w:after="0" w:line="240" w:lineRule="auto"/>
              <w:rPr>
                <w:rFonts w:ascii="Lato" w:hAnsi="Lato"/>
              </w:rPr>
            </w:pPr>
            <w:hyperlink r:id="rId17" w:history="1">
              <w:r w:rsidR="00987771" w:rsidRPr="00977808">
                <w:rPr>
                  <w:rStyle w:val="Hyperlink"/>
                  <w:rFonts w:ascii="Lato" w:hAnsi="Lato"/>
                </w:rPr>
                <w:t>nina.genboeck@genboeckpr.de</w:t>
              </w:r>
            </w:hyperlink>
          </w:p>
          <w:p w14:paraId="58BE72CF" w14:textId="783F204B" w:rsidR="00987771" w:rsidRPr="00987771" w:rsidRDefault="00092D11" w:rsidP="00D14EB1">
            <w:pPr>
              <w:spacing w:after="0" w:line="240" w:lineRule="auto"/>
              <w:rPr>
                <w:rFonts w:ascii="Lato" w:hAnsi="Lato"/>
              </w:rPr>
            </w:pPr>
            <w:hyperlink r:id="rId18" w:history="1">
              <w:r w:rsidR="00987771"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9"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E00BFE">
      <w:headerReference w:type="default" r:id="rId20"/>
      <w:headerReference w:type="first" r:id="rId21"/>
      <w:footerReference w:type="first" r:id="rId22"/>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2D11"/>
    <w:rsid w:val="000950A4"/>
    <w:rsid w:val="000A2508"/>
    <w:rsid w:val="000B2698"/>
    <w:rsid w:val="000B4DDD"/>
    <w:rsid w:val="000D1DC1"/>
    <w:rsid w:val="000F2EA3"/>
    <w:rsid w:val="00111F26"/>
    <w:rsid w:val="001368C2"/>
    <w:rsid w:val="00146F83"/>
    <w:rsid w:val="00162398"/>
    <w:rsid w:val="001A665A"/>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6639"/>
    <w:rsid w:val="00327128"/>
    <w:rsid w:val="00330574"/>
    <w:rsid w:val="0035002A"/>
    <w:rsid w:val="0037726F"/>
    <w:rsid w:val="003B5B91"/>
    <w:rsid w:val="003C4161"/>
    <w:rsid w:val="003C498D"/>
    <w:rsid w:val="003D4849"/>
    <w:rsid w:val="003E47F0"/>
    <w:rsid w:val="00400BA3"/>
    <w:rsid w:val="0040210A"/>
    <w:rsid w:val="004048FE"/>
    <w:rsid w:val="00405173"/>
    <w:rsid w:val="00427D4F"/>
    <w:rsid w:val="00441299"/>
    <w:rsid w:val="004415C4"/>
    <w:rsid w:val="0044528F"/>
    <w:rsid w:val="00446E09"/>
    <w:rsid w:val="00457AA1"/>
    <w:rsid w:val="004724A9"/>
    <w:rsid w:val="00485497"/>
    <w:rsid w:val="004C4D49"/>
    <w:rsid w:val="004C652D"/>
    <w:rsid w:val="004E725D"/>
    <w:rsid w:val="004F2883"/>
    <w:rsid w:val="00501961"/>
    <w:rsid w:val="00522669"/>
    <w:rsid w:val="005536F4"/>
    <w:rsid w:val="00562453"/>
    <w:rsid w:val="00565634"/>
    <w:rsid w:val="00582AF5"/>
    <w:rsid w:val="00587487"/>
    <w:rsid w:val="00591FA1"/>
    <w:rsid w:val="00594046"/>
    <w:rsid w:val="005B1226"/>
    <w:rsid w:val="005B2ECF"/>
    <w:rsid w:val="005C3230"/>
    <w:rsid w:val="00615592"/>
    <w:rsid w:val="006356EA"/>
    <w:rsid w:val="006414FD"/>
    <w:rsid w:val="00645FD1"/>
    <w:rsid w:val="0066128D"/>
    <w:rsid w:val="00672E63"/>
    <w:rsid w:val="00676B75"/>
    <w:rsid w:val="00696895"/>
    <w:rsid w:val="00696D61"/>
    <w:rsid w:val="006A0C7C"/>
    <w:rsid w:val="006A118D"/>
    <w:rsid w:val="006C31E0"/>
    <w:rsid w:val="006C5D7C"/>
    <w:rsid w:val="006C7F9D"/>
    <w:rsid w:val="006D0B60"/>
    <w:rsid w:val="006E57C7"/>
    <w:rsid w:val="00701848"/>
    <w:rsid w:val="007C6573"/>
    <w:rsid w:val="007F2386"/>
    <w:rsid w:val="007F5CA8"/>
    <w:rsid w:val="008027F6"/>
    <w:rsid w:val="0080630B"/>
    <w:rsid w:val="00806455"/>
    <w:rsid w:val="00810E0D"/>
    <w:rsid w:val="00812247"/>
    <w:rsid w:val="00842129"/>
    <w:rsid w:val="00860DF8"/>
    <w:rsid w:val="00872DDE"/>
    <w:rsid w:val="0088643E"/>
    <w:rsid w:val="008A7188"/>
    <w:rsid w:val="008F25B2"/>
    <w:rsid w:val="0090353E"/>
    <w:rsid w:val="0092450E"/>
    <w:rsid w:val="0093044B"/>
    <w:rsid w:val="00965C30"/>
    <w:rsid w:val="00977808"/>
    <w:rsid w:val="00977A1C"/>
    <w:rsid w:val="00981EDE"/>
    <w:rsid w:val="00987771"/>
    <w:rsid w:val="009A4CB2"/>
    <w:rsid w:val="009C0ED0"/>
    <w:rsid w:val="009D448D"/>
    <w:rsid w:val="009D7932"/>
    <w:rsid w:val="009E7806"/>
    <w:rsid w:val="00A323F2"/>
    <w:rsid w:val="00A53267"/>
    <w:rsid w:val="00A645C5"/>
    <w:rsid w:val="00A70BB1"/>
    <w:rsid w:val="00A91185"/>
    <w:rsid w:val="00A9738D"/>
    <w:rsid w:val="00AA08A9"/>
    <w:rsid w:val="00AA0E43"/>
    <w:rsid w:val="00AC4FD2"/>
    <w:rsid w:val="00AD1D49"/>
    <w:rsid w:val="00AF483C"/>
    <w:rsid w:val="00B35AB7"/>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0BFE"/>
    <w:rsid w:val="00E02E43"/>
    <w:rsid w:val="00E26E85"/>
    <w:rsid w:val="00E31708"/>
    <w:rsid w:val="00E31F50"/>
    <w:rsid w:val="00E7595F"/>
    <w:rsid w:val="00EA649C"/>
    <w:rsid w:val="00EC70E4"/>
    <w:rsid w:val="00F05CDE"/>
    <w:rsid w:val="00F13EA8"/>
    <w:rsid w:val="00F239E2"/>
    <w:rsid w:val="00F26D25"/>
    <w:rsid w:val="00F6025F"/>
    <w:rsid w:val="00F75EFC"/>
    <w:rsid w:val="00F76D75"/>
    <w:rsid w:val="00F83859"/>
    <w:rsid w:val="00F842BA"/>
    <w:rsid w:val="00F97E65"/>
    <w:rsid w:val="00F97FCA"/>
    <w:rsid w:val="00FB0460"/>
    <w:rsid w:val="00FB1C2D"/>
    <w:rsid w:val="00FC0F20"/>
    <w:rsid w:val="00FF12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2D11"/>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1607">
      <w:bodyDiv w:val="1"/>
      <w:marLeft w:val="0"/>
      <w:marRight w:val="0"/>
      <w:marTop w:val="0"/>
      <w:marBottom w:val="0"/>
      <w:divBdr>
        <w:top w:val="none" w:sz="0" w:space="0" w:color="auto"/>
        <w:left w:val="none" w:sz="0" w:space="0" w:color="auto"/>
        <w:bottom w:val="none" w:sz="0" w:space="0" w:color="auto"/>
        <w:right w:val="none" w:sz="0" w:space="0" w:color="auto"/>
      </w:divBdr>
    </w:div>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87699025">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01150161">
      <w:bodyDiv w:val="1"/>
      <w:marLeft w:val="0"/>
      <w:marRight w:val="0"/>
      <w:marTop w:val="0"/>
      <w:marBottom w:val="0"/>
      <w:divBdr>
        <w:top w:val="none" w:sz="0" w:space="0" w:color="auto"/>
        <w:left w:val="none" w:sz="0" w:space="0" w:color="auto"/>
        <w:bottom w:val="none" w:sz="0" w:space="0" w:color="auto"/>
        <w:right w:val="none" w:sz="0" w:space="0" w:color="auto"/>
      </w:divBdr>
    </w:div>
    <w:div w:id="103963955">
      <w:bodyDiv w:val="1"/>
      <w:marLeft w:val="0"/>
      <w:marRight w:val="0"/>
      <w:marTop w:val="0"/>
      <w:marBottom w:val="0"/>
      <w:divBdr>
        <w:top w:val="none" w:sz="0" w:space="0" w:color="auto"/>
        <w:left w:val="none" w:sz="0" w:space="0" w:color="auto"/>
        <w:bottom w:val="none" w:sz="0" w:space="0" w:color="auto"/>
        <w:right w:val="none" w:sz="0" w:space="0" w:color="auto"/>
      </w:divBdr>
    </w:div>
    <w:div w:id="151336697">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4052655">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26913843">
      <w:bodyDiv w:val="1"/>
      <w:marLeft w:val="0"/>
      <w:marRight w:val="0"/>
      <w:marTop w:val="0"/>
      <w:marBottom w:val="0"/>
      <w:divBdr>
        <w:top w:val="none" w:sz="0" w:space="0" w:color="auto"/>
        <w:left w:val="none" w:sz="0" w:space="0" w:color="auto"/>
        <w:bottom w:val="none" w:sz="0" w:space="0" w:color="auto"/>
        <w:right w:val="none" w:sz="0" w:space="0" w:color="auto"/>
      </w:divBdr>
    </w:div>
    <w:div w:id="228538979">
      <w:bodyDiv w:val="1"/>
      <w:marLeft w:val="0"/>
      <w:marRight w:val="0"/>
      <w:marTop w:val="0"/>
      <w:marBottom w:val="0"/>
      <w:divBdr>
        <w:top w:val="none" w:sz="0" w:space="0" w:color="auto"/>
        <w:left w:val="none" w:sz="0" w:space="0" w:color="auto"/>
        <w:bottom w:val="none" w:sz="0" w:space="0" w:color="auto"/>
        <w:right w:val="none" w:sz="0" w:space="0" w:color="auto"/>
      </w:divBdr>
    </w:div>
    <w:div w:id="249587932">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76377995">
      <w:bodyDiv w:val="1"/>
      <w:marLeft w:val="0"/>
      <w:marRight w:val="0"/>
      <w:marTop w:val="0"/>
      <w:marBottom w:val="0"/>
      <w:divBdr>
        <w:top w:val="none" w:sz="0" w:space="0" w:color="auto"/>
        <w:left w:val="none" w:sz="0" w:space="0" w:color="auto"/>
        <w:bottom w:val="none" w:sz="0" w:space="0" w:color="auto"/>
        <w:right w:val="none" w:sz="0" w:space="0" w:color="auto"/>
      </w:divBdr>
    </w:div>
    <w:div w:id="289284968">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2199006">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05105089">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4854808">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0301761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0214615">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596449282">
      <w:bodyDiv w:val="1"/>
      <w:marLeft w:val="0"/>
      <w:marRight w:val="0"/>
      <w:marTop w:val="0"/>
      <w:marBottom w:val="0"/>
      <w:divBdr>
        <w:top w:val="none" w:sz="0" w:space="0" w:color="auto"/>
        <w:left w:val="none" w:sz="0" w:space="0" w:color="auto"/>
        <w:bottom w:val="none" w:sz="0" w:space="0" w:color="auto"/>
        <w:right w:val="none" w:sz="0" w:space="0" w:color="auto"/>
      </w:divBdr>
    </w:div>
    <w:div w:id="600263169">
      <w:bodyDiv w:val="1"/>
      <w:marLeft w:val="0"/>
      <w:marRight w:val="0"/>
      <w:marTop w:val="0"/>
      <w:marBottom w:val="0"/>
      <w:divBdr>
        <w:top w:val="none" w:sz="0" w:space="0" w:color="auto"/>
        <w:left w:val="none" w:sz="0" w:space="0" w:color="auto"/>
        <w:bottom w:val="none" w:sz="0" w:space="0" w:color="auto"/>
        <w:right w:val="none" w:sz="0" w:space="0" w:color="auto"/>
      </w:divBdr>
    </w:div>
    <w:div w:id="615137094">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67178421">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02367955">
      <w:bodyDiv w:val="1"/>
      <w:marLeft w:val="0"/>
      <w:marRight w:val="0"/>
      <w:marTop w:val="0"/>
      <w:marBottom w:val="0"/>
      <w:divBdr>
        <w:top w:val="none" w:sz="0" w:space="0" w:color="auto"/>
        <w:left w:val="none" w:sz="0" w:space="0" w:color="auto"/>
        <w:bottom w:val="none" w:sz="0" w:space="0" w:color="auto"/>
        <w:right w:val="none" w:sz="0" w:space="0" w:color="auto"/>
      </w:divBdr>
    </w:div>
    <w:div w:id="710887487">
      <w:bodyDiv w:val="1"/>
      <w:marLeft w:val="0"/>
      <w:marRight w:val="0"/>
      <w:marTop w:val="0"/>
      <w:marBottom w:val="0"/>
      <w:divBdr>
        <w:top w:val="none" w:sz="0" w:space="0" w:color="auto"/>
        <w:left w:val="none" w:sz="0" w:space="0" w:color="auto"/>
        <w:bottom w:val="none" w:sz="0" w:space="0" w:color="auto"/>
        <w:right w:val="none" w:sz="0" w:space="0" w:color="auto"/>
      </w:divBdr>
    </w:div>
    <w:div w:id="718017394">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09129456">
      <w:bodyDiv w:val="1"/>
      <w:marLeft w:val="0"/>
      <w:marRight w:val="0"/>
      <w:marTop w:val="0"/>
      <w:marBottom w:val="0"/>
      <w:divBdr>
        <w:top w:val="none" w:sz="0" w:space="0" w:color="auto"/>
        <w:left w:val="none" w:sz="0" w:space="0" w:color="auto"/>
        <w:bottom w:val="none" w:sz="0" w:space="0" w:color="auto"/>
        <w:right w:val="none" w:sz="0" w:space="0" w:color="auto"/>
      </w:divBdr>
    </w:div>
    <w:div w:id="828256884">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33645046">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69105090">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898243855">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39335482">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60962015">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19224">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04936719">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7581489">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19815636">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38045338">
      <w:bodyDiv w:val="1"/>
      <w:marLeft w:val="0"/>
      <w:marRight w:val="0"/>
      <w:marTop w:val="0"/>
      <w:marBottom w:val="0"/>
      <w:divBdr>
        <w:top w:val="none" w:sz="0" w:space="0" w:color="auto"/>
        <w:left w:val="none" w:sz="0" w:space="0" w:color="auto"/>
        <w:bottom w:val="none" w:sz="0" w:space="0" w:color="auto"/>
        <w:right w:val="none" w:sz="0" w:space="0" w:color="auto"/>
      </w:divBdr>
    </w:div>
    <w:div w:id="1040977339">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078019271">
      <w:bodyDiv w:val="1"/>
      <w:marLeft w:val="0"/>
      <w:marRight w:val="0"/>
      <w:marTop w:val="0"/>
      <w:marBottom w:val="0"/>
      <w:divBdr>
        <w:top w:val="none" w:sz="0" w:space="0" w:color="auto"/>
        <w:left w:val="none" w:sz="0" w:space="0" w:color="auto"/>
        <w:bottom w:val="none" w:sz="0" w:space="0" w:color="auto"/>
        <w:right w:val="none" w:sz="0" w:space="0" w:color="auto"/>
      </w:divBdr>
    </w:div>
    <w:div w:id="1107970726">
      <w:bodyDiv w:val="1"/>
      <w:marLeft w:val="0"/>
      <w:marRight w:val="0"/>
      <w:marTop w:val="0"/>
      <w:marBottom w:val="0"/>
      <w:divBdr>
        <w:top w:val="none" w:sz="0" w:space="0" w:color="auto"/>
        <w:left w:val="none" w:sz="0" w:space="0" w:color="auto"/>
        <w:bottom w:val="none" w:sz="0" w:space="0" w:color="auto"/>
        <w:right w:val="none" w:sz="0" w:space="0" w:color="auto"/>
      </w:divBdr>
    </w:div>
    <w:div w:id="1125733868">
      <w:bodyDiv w:val="1"/>
      <w:marLeft w:val="0"/>
      <w:marRight w:val="0"/>
      <w:marTop w:val="0"/>
      <w:marBottom w:val="0"/>
      <w:divBdr>
        <w:top w:val="none" w:sz="0" w:space="0" w:color="auto"/>
        <w:left w:val="none" w:sz="0" w:space="0" w:color="auto"/>
        <w:bottom w:val="none" w:sz="0" w:space="0" w:color="auto"/>
        <w:right w:val="none" w:sz="0" w:space="0" w:color="auto"/>
      </w:divBdr>
    </w:div>
    <w:div w:id="1128549591">
      <w:bodyDiv w:val="1"/>
      <w:marLeft w:val="0"/>
      <w:marRight w:val="0"/>
      <w:marTop w:val="0"/>
      <w:marBottom w:val="0"/>
      <w:divBdr>
        <w:top w:val="none" w:sz="0" w:space="0" w:color="auto"/>
        <w:left w:val="none" w:sz="0" w:space="0" w:color="auto"/>
        <w:bottom w:val="none" w:sz="0" w:space="0" w:color="auto"/>
        <w:right w:val="none" w:sz="0" w:space="0" w:color="auto"/>
      </w:divBdr>
    </w:div>
    <w:div w:id="1131291630">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65509687">
      <w:bodyDiv w:val="1"/>
      <w:marLeft w:val="0"/>
      <w:marRight w:val="0"/>
      <w:marTop w:val="0"/>
      <w:marBottom w:val="0"/>
      <w:divBdr>
        <w:top w:val="none" w:sz="0" w:space="0" w:color="auto"/>
        <w:left w:val="none" w:sz="0" w:space="0" w:color="auto"/>
        <w:bottom w:val="none" w:sz="0" w:space="0" w:color="auto"/>
        <w:right w:val="none" w:sz="0" w:space="0" w:color="auto"/>
      </w:divBdr>
    </w:div>
    <w:div w:id="1172767046">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3462389">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289779689">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79158172">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13043419">
      <w:bodyDiv w:val="1"/>
      <w:marLeft w:val="0"/>
      <w:marRight w:val="0"/>
      <w:marTop w:val="0"/>
      <w:marBottom w:val="0"/>
      <w:divBdr>
        <w:top w:val="none" w:sz="0" w:space="0" w:color="auto"/>
        <w:left w:val="none" w:sz="0" w:space="0" w:color="auto"/>
        <w:bottom w:val="none" w:sz="0" w:space="0" w:color="auto"/>
        <w:right w:val="none" w:sz="0" w:space="0" w:color="auto"/>
      </w:divBdr>
    </w:div>
    <w:div w:id="1418361550">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469860487">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43399865">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565333362">
      <w:bodyDiv w:val="1"/>
      <w:marLeft w:val="0"/>
      <w:marRight w:val="0"/>
      <w:marTop w:val="0"/>
      <w:marBottom w:val="0"/>
      <w:divBdr>
        <w:top w:val="none" w:sz="0" w:space="0" w:color="auto"/>
        <w:left w:val="none" w:sz="0" w:space="0" w:color="auto"/>
        <w:bottom w:val="none" w:sz="0" w:space="0" w:color="auto"/>
        <w:right w:val="none" w:sz="0" w:space="0" w:color="auto"/>
      </w:divBdr>
    </w:div>
    <w:div w:id="1584945593">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3147863">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3966650">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0907716">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2170856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66685756">
      <w:bodyDiv w:val="1"/>
      <w:marLeft w:val="0"/>
      <w:marRight w:val="0"/>
      <w:marTop w:val="0"/>
      <w:marBottom w:val="0"/>
      <w:divBdr>
        <w:top w:val="none" w:sz="0" w:space="0" w:color="auto"/>
        <w:left w:val="none" w:sz="0" w:space="0" w:color="auto"/>
        <w:bottom w:val="none" w:sz="0" w:space="0" w:color="auto"/>
        <w:right w:val="none" w:sz="0" w:space="0" w:color="auto"/>
      </w:divBdr>
    </w:div>
    <w:div w:id="1776049184">
      <w:bodyDiv w:val="1"/>
      <w:marLeft w:val="0"/>
      <w:marRight w:val="0"/>
      <w:marTop w:val="0"/>
      <w:marBottom w:val="0"/>
      <w:divBdr>
        <w:top w:val="none" w:sz="0" w:space="0" w:color="auto"/>
        <w:left w:val="none" w:sz="0" w:space="0" w:color="auto"/>
        <w:bottom w:val="none" w:sz="0" w:space="0" w:color="auto"/>
        <w:right w:val="none" w:sz="0" w:space="0" w:color="auto"/>
      </w:divBdr>
    </w:div>
    <w:div w:id="1778677069">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09393594">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63276226">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60602405">
      <w:bodyDiv w:val="1"/>
      <w:marLeft w:val="0"/>
      <w:marRight w:val="0"/>
      <w:marTop w:val="0"/>
      <w:marBottom w:val="0"/>
      <w:divBdr>
        <w:top w:val="none" w:sz="0" w:space="0" w:color="auto"/>
        <w:left w:val="none" w:sz="0" w:space="0" w:color="auto"/>
        <w:bottom w:val="none" w:sz="0" w:space="0" w:color="auto"/>
        <w:right w:val="none" w:sz="0" w:space="0" w:color="auto"/>
      </w:divBdr>
    </w:div>
    <w:div w:id="1960717085">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29603659">
      <w:bodyDiv w:val="1"/>
      <w:marLeft w:val="0"/>
      <w:marRight w:val="0"/>
      <w:marTop w:val="0"/>
      <w:marBottom w:val="0"/>
      <w:divBdr>
        <w:top w:val="none" w:sz="0" w:space="0" w:color="auto"/>
        <w:left w:val="none" w:sz="0" w:space="0" w:color="auto"/>
        <w:bottom w:val="none" w:sz="0" w:space="0" w:color="auto"/>
        <w:right w:val="none" w:sz="0" w:space="0" w:color="auto"/>
      </w:divBdr>
    </w:div>
    <w:div w:id="2051567892">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62095427">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2458199">
      <w:bodyDiv w:val="1"/>
      <w:marLeft w:val="0"/>
      <w:marRight w:val="0"/>
      <w:marTop w:val="0"/>
      <w:marBottom w:val="0"/>
      <w:divBdr>
        <w:top w:val="none" w:sz="0" w:space="0" w:color="auto"/>
        <w:left w:val="none" w:sz="0" w:space="0" w:color="auto"/>
        <w:bottom w:val="none" w:sz="0" w:space="0" w:color="auto"/>
        <w:right w:val="none" w:sz="0" w:space="0" w:color="auto"/>
      </w:divBdr>
    </w:div>
    <w:div w:id="2092777077">
      <w:bodyDiv w:val="1"/>
      <w:marLeft w:val="0"/>
      <w:marRight w:val="0"/>
      <w:marTop w:val="0"/>
      <w:marBottom w:val="0"/>
      <w:divBdr>
        <w:top w:val="none" w:sz="0" w:space="0" w:color="auto"/>
        <w:left w:val="none" w:sz="0" w:space="0" w:color="auto"/>
        <w:bottom w:val="none" w:sz="0" w:space="0" w:color="auto"/>
        <w:right w:val="none" w:sz="0" w:space="0" w:color="auto"/>
      </w:divBdr>
    </w:div>
    <w:div w:id="2093429597">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18983370">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tztal.com/de/regionen-orte/oetztal-a-z/ninja-park-hochoetz.i-6ee2901b-96cc-485d-807f-281810506f5c" TargetMode="External"/><Relationship Id="rId13" Type="http://schemas.openxmlformats.org/officeDocument/2006/relationships/hyperlink" Target="https://www.tirol.at/aktivitaeten/ausflugsziele/ziplines" TargetMode="External"/><Relationship Id="rId18" Type="http://schemas.openxmlformats.org/officeDocument/2006/relationships/hyperlink" Target="http://www.genboeckpr.de"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wetterstein-bahnen.at/sommer/aktivitaeten/waldrutschen-park-ehrwald" TargetMode="External"/><Relationship Id="rId17" Type="http://schemas.openxmlformats.org/officeDocument/2006/relationships/hyperlink" Target="mailto:nina.genboeck@genboeckpr.de" TargetMode="External"/><Relationship Id="rId2" Type="http://schemas.openxmlformats.org/officeDocument/2006/relationships/numbering" Target="numbering.xml"/><Relationship Id="rId16" Type="http://schemas.openxmlformats.org/officeDocument/2006/relationships/hyperlink" Target="https://9zkml.r.sp1-brevo.net/mk/cl/f/sh/1t6Af4OiGsFWt8RUkv9PzAbso4baFh/2yWC24yzP43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irol.at/aktivitaeten/sport/wandern/wasserwanderungen/haengebrueck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esse@tirolwerbung.at" TargetMode="External"/><Relationship Id="rId23" Type="http://schemas.openxmlformats.org/officeDocument/2006/relationships/fontTable" Target="fontTable.xml"/><Relationship Id="rId10" Type="http://schemas.openxmlformats.org/officeDocument/2006/relationships/hyperlink" Target="https://www.mayrhofen.at/de/stories/klettern-klettersteigen" TargetMode="External"/><Relationship Id="rId19" Type="http://schemas.openxmlformats.org/officeDocument/2006/relationships/hyperlink" Target="https://9zkml.r.sp1-brevo.net/mk/cl/f/sh/1t6Af4OiGsFzDqdv9HFL9QfiBtaJxl/Zd45fQTKTX9m" TargetMode="External"/><Relationship Id="rId4" Type="http://schemas.openxmlformats.org/officeDocument/2006/relationships/settings" Target="settings.xml"/><Relationship Id="rId9" Type="http://schemas.openxmlformats.org/officeDocument/2006/relationships/hyperlink" Target="https://www.kitzbueheler-alpen.com/de/bri/so/rad/kirchberg-trail.html" TargetMode="External"/><Relationship Id="rId14" Type="http://schemas.openxmlformats.org/officeDocument/2006/relationships/hyperlink" Target="http://www.tirol.a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740</Words>
  <Characters>4669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2026-08-20T11:53:00Z</cp:lastPrinted>
  <dcterms:created xsi:type="dcterms:W3CDTF">2026-08-21T10:46:00Z</dcterms:created>
  <dcterms:modified xsi:type="dcterms:W3CDTF">2026-08-21T10:46:00Z</dcterms:modified>
</cp:coreProperties>
</file>