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0439C15A" w:rsidR="00860DF8" w:rsidRPr="00D945F7" w:rsidRDefault="00701848" w:rsidP="00F239E2">
      <w:pPr>
        <w:spacing w:after="0" w:line="240" w:lineRule="auto"/>
        <w:rPr>
          <w:rFonts w:ascii="Lato" w:hAnsi="Lato"/>
          <w:b/>
          <w:bCs/>
          <w:color w:val="D20A32"/>
          <w:sz w:val="40"/>
          <w:szCs w:val="40"/>
        </w:rPr>
      </w:pPr>
      <w:r w:rsidRPr="00701848">
        <w:rPr>
          <w:rFonts w:ascii="Lato" w:hAnsi="Lato"/>
          <w:b/>
          <w:bCs/>
          <w:color w:val="D20A32"/>
          <w:sz w:val="40"/>
          <w:szCs w:val="40"/>
        </w:rPr>
        <w:t xml:space="preserve">Pressemitteilung | AREA 47: Neue Event-Highlights wie Cliff </w:t>
      </w:r>
      <w:proofErr w:type="spellStart"/>
      <w:r w:rsidRPr="00701848">
        <w:rPr>
          <w:rFonts w:ascii="Lato" w:hAnsi="Lato"/>
          <w:b/>
          <w:bCs/>
          <w:color w:val="D20A32"/>
          <w:sz w:val="40"/>
          <w:szCs w:val="40"/>
        </w:rPr>
        <w:t>Diving</w:t>
      </w:r>
      <w:proofErr w:type="spellEnd"/>
      <w:r w:rsidRPr="00701848">
        <w:rPr>
          <w:rFonts w:ascii="Lato" w:hAnsi="Lato"/>
          <w:b/>
          <w:bCs/>
          <w:color w:val="D20A32"/>
          <w:sz w:val="40"/>
          <w:szCs w:val="40"/>
        </w:rPr>
        <w:t xml:space="preserve"> und coole Action-Angebote</w:t>
      </w:r>
      <w:r w:rsidR="00200C60">
        <w:rPr>
          <w:rFonts w:ascii="Lato" w:hAnsi="Lato"/>
          <w:b/>
          <w:bCs/>
          <w:color w:val="D20A32"/>
          <w:sz w:val="40"/>
          <w:szCs w:val="40"/>
        </w:rPr>
        <w:br/>
      </w:r>
    </w:p>
    <w:p w14:paraId="78B98BC5" w14:textId="4B59BA8A" w:rsidR="00F97FCA" w:rsidRPr="00F97FCA" w:rsidRDefault="00701848" w:rsidP="00F97FCA">
      <w:pPr>
        <w:spacing w:after="0" w:line="240" w:lineRule="auto"/>
        <w:rPr>
          <w:rFonts w:ascii="Lato" w:hAnsi="Lato"/>
          <w:b/>
          <w:bCs/>
        </w:rPr>
      </w:pPr>
      <w:r w:rsidRPr="00701848">
        <w:rPr>
          <w:rFonts w:ascii="Lato" w:hAnsi="Lato"/>
          <w:b/>
          <w:bCs/>
        </w:rPr>
        <w:t xml:space="preserve">Saison-Start am 1. Mai für adrenalingeladene Outdoor-Abenteuer in der AREA 47 im Tiroler Ötztal. Nirgendwo findet man eine solche Dichte an aufregenden Aktivitäten wie in Österreichs größtem Outdoor-Freizeitpark. Rafting, Canyoning, Mountainbiken, Wakeboarden, Climbing und Action in der </w:t>
      </w:r>
      <w:proofErr w:type="spellStart"/>
      <w:r w:rsidRPr="00701848">
        <w:rPr>
          <w:rFonts w:ascii="Lato" w:hAnsi="Lato"/>
          <w:b/>
          <w:bCs/>
        </w:rPr>
        <w:t>Water</w:t>
      </w:r>
      <w:proofErr w:type="spellEnd"/>
      <w:r w:rsidRPr="00701848">
        <w:rPr>
          <w:rFonts w:ascii="Lato" w:hAnsi="Lato"/>
          <w:b/>
          <w:bCs/>
        </w:rPr>
        <w:t xml:space="preserve"> AREA versprechen jede Menge Spaß. Angereichert wird das alles mit spektakulären Events wie die NLT Cliff </w:t>
      </w:r>
      <w:proofErr w:type="spellStart"/>
      <w:r w:rsidRPr="00701848">
        <w:rPr>
          <w:rFonts w:ascii="Lato" w:hAnsi="Lato"/>
          <w:b/>
          <w:bCs/>
        </w:rPr>
        <w:t>Diving</w:t>
      </w:r>
      <w:proofErr w:type="spellEnd"/>
      <w:r w:rsidRPr="00701848">
        <w:rPr>
          <w:rFonts w:ascii="Lato" w:hAnsi="Lato"/>
          <w:b/>
          <w:bCs/>
        </w:rPr>
        <w:t xml:space="preserve"> Tour und Extreme </w:t>
      </w:r>
      <w:proofErr w:type="spellStart"/>
      <w:r w:rsidRPr="00701848">
        <w:rPr>
          <w:rFonts w:ascii="Lato" w:hAnsi="Lato"/>
          <w:b/>
          <w:bCs/>
        </w:rPr>
        <w:t>Blobbing</w:t>
      </w:r>
      <w:proofErr w:type="spellEnd"/>
      <w:r w:rsidRPr="00701848">
        <w:rPr>
          <w:rFonts w:ascii="Lato" w:hAnsi="Lato"/>
          <w:b/>
          <w:bCs/>
        </w:rPr>
        <w:t xml:space="preserve"> sowie einem abwechslungsreichen Wochenprogramm, Partys im CLUB 47 und cooler Gastronomie.</w:t>
      </w:r>
      <w:r w:rsidR="00F97FCA" w:rsidRPr="00F97FCA">
        <w:rPr>
          <w:rFonts w:ascii="Lato" w:hAnsi="Lato"/>
          <w:b/>
          <w:bCs/>
        </w:rPr>
        <w:t xml:space="preserve">  </w:t>
      </w:r>
    </w:p>
    <w:p w14:paraId="01340F30" w14:textId="77777777" w:rsidR="00F97FCA" w:rsidRPr="00F97FCA" w:rsidRDefault="00F97FCA" w:rsidP="00F97FCA">
      <w:pPr>
        <w:spacing w:after="0" w:line="240" w:lineRule="auto"/>
        <w:rPr>
          <w:rFonts w:ascii="Lato" w:hAnsi="Lato"/>
          <w:b/>
          <w:bCs/>
        </w:rPr>
      </w:pPr>
    </w:p>
    <w:p w14:paraId="6335F4AC" w14:textId="77777777" w:rsidR="00701848" w:rsidRDefault="00701848" w:rsidP="00981EDE">
      <w:pPr>
        <w:spacing w:after="0" w:line="240" w:lineRule="auto"/>
        <w:rPr>
          <w:rFonts w:ascii="Lato" w:hAnsi="Lato"/>
          <w:b/>
          <w:bCs/>
        </w:rPr>
      </w:pPr>
      <w:r w:rsidRPr="00701848">
        <w:rPr>
          <w:rFonts w:ascii="Lato" w:hAnsi="Lato"/>
          <w:b/>
          <w:bCs/>
        </w:rPr>
        <w:t>Abenteuer in der AREA 47 – mit attraktiven Packages seinen Action-Urlaub gestalten</w:t>
      </w:r>
    </w:p>
    <w:p w14:paraId="18A4058F" w14:textId="77777777" w:rsidR="00701848" w:rsidRPr="00701848" w:rsidRDefault="00701848" w:rsidP="00701848">
      <w:pPr>
        <w:spacing w:after="0" w:line="240" w:lineRule="auto"/>
        <w:rPr>
          <w:rFonts w:ascii="Lato" w:hAnsi="Lato"/>
        </w:rPr>
      </w:pPr>
      <w:r w:rsidRPr="00701848">
        <w:rPr>
          <w:rFonts w:ascii="Lato" w:hAnsi="Lato"/>
        </w:rPr>
        <w:t xml:space="preserve">Abtauchen, Klettern oder mit dem Bike die Trails hinab – Langweile ist in der AREA 47 ein Fremdwort. Zu vielfältig ist das Angebot in dem 95.000 Quadratmeter großen Outdoor-Freizeitpark. Das Herzstück ist die </w:t>
      </w:r>
      <w:proofErr w:type="spellStart"/>
      <w:r w:rsidRPr="00701848">
        <w:rPr>
          <w:rFonts w:ascii="Lato" w:hAnsi="Lato"/>
        </w:rPr>
        <w:t>Water</w:t>
      </w:r>
      <w:proofErr w:type="spellEnd"/>
      <w:r w:rsidRPr="00701848">
        <w:rPr>
          <w:rFonts w:ascii="Lato" w:hAnsi="Lato"/>
        </w:rPr>
        <w:t xml:space="preserve"> AREA mit ihrem künstlich angelegten Badesee, dem 27 Meter hoher Sprung- und </w:t>
      </w:r>
      <w:proofErr w:type="spellStart"/>
      <w:r w:rsidRPr="00701848">
        <w:rPr>
          <w:rFonts w:ascii="Lato" w:hAnsi="Lato"/>
        </w:rPr>
        <w:t>Rutschenturm</w:t>
      </w:r>
      <w:proofErr w:type="spellEnd"/>
      <w:r w:rsidRPr="00701848">
        <w:rPr>
          <w:rFonts w:ascii="Lato" w:hAnsi="Lato"/>
        </w:rPr>
        <w:t xml:space="preserve"> sowie vielen Attraktionen wie </w:t>
      </w:r>
      <w:proofErr w:type="spellStart"/>
      <w:r w:rsidRPr="00701848">
        <w:rPr>
          <w:rFonts w:ascii="Lato" w:hAnsi="Lato"/>
        </w:rPr>
        <w:t>Blobbing</w:t>
      </w:r>
      <w:proofErr w:type="spellEnd"/>
      <w:r w:rsidRPr="00701848">
        <w:rPr>
          <w:rFonts w:ascii="Lato" w:hAnsi="Lato"/>
        </w:rPr>
        <w:t xml:space="preserve">, Slip ‘n’ Slide und Cannonball. Bei fast allen Touren und bei gebuchten Übernachtungen ist Eintritt die </w:t>
      </w:r>
      <w:proofErr w:type="spellStart"/>
      <w:r w:rsidRPr="00701848">
        <w:rPr>
          <w:rFonts w:ascii="Lato" w:hAnsi="Lato"/>
        </w:rPr>
        <w:t>Water</w:t>
      </w:r>
      <w:proofErr w:type="spellEnd"/>
      <w:r w:rsidRPr="00701848">
        <w:rPr>
          <w:rFonts w:ascii="Lato" w:hAnsi="Lato"/>
        </w:rPr>
        <w:t xml:space="preserve"> AREA kostenlos dabei.</w:t>
      </w:r>
    </w:p>
    <w:p w14:paraId="6775F7F8" w14:textId="77777777" w:rsidR="00701848" w:rsidRPr="00701848" w:rsidRDefault="00701848" w:rsidP="00701848">
      <w:pPr>
        <w:spacing w:after="0" w:line="240" w:lineRule="auto"/>
        <w:rPr>
          <w:rFonts w:ascii="Lato" w:hAnsi="Lato"/>
        </w:rPr>
      </w:pPr>
    </w:p>
    <w:p w14:paraId="34BCADA3" w14:textId="33B6C7B3" w:rsidR="00F97FCA" w:rsidRDefault="00701848" w:rsidP="00701848">
      <w:pPr>
        <w:spacing w:after="0" w:line="240" w:lineRule="auto"/>
        <w:rPr>
          <w:rFonts w:ascii="Lato" w:hAnsi="Lato"/>
        </w:rPr>
      </w:pPr>
      <w:r w:rsidRPr="00701848">
        <w:rPr>
          <w:rFonts w:ascii="Lato" w:hAnsi="Lato"/>
        </w:rPr>
        <w:t xml:space="preserve">Die erwähnten Touren gehen allesamt raus in die Natur. Es gibt Rafting durch die </w:t>
      </w:r>
      <w:proofErr w:type="spellStart"/>
      <w:r w:rsidRPr="00701848">
        <w:rPr>
          <w:rFonts w:ascii="Lato" w:hAnsi="Lato"/>
        </w:rPr>
        <w:t>Imster</w:t>
      </w:r>
      <w:proofErr w:type="spellEnd"/>
      <w:r w:rsidRPr="00701848">
        <w:rPr>
          <w:rFonts w:ascii="Lato" w:hAnsi="Lato"/>
        </w:rPr>
        <w:t xml:space="preserve"> Schlucht, das Canyoning College in den Schluchten im Vorderen Ötztal, den höchsten Hochseilgarten Österreichs oder die geführten E-Mountainbike-Touren (von der Genusstour bis Action in der Bike </w:t>
      </w:r>
      <w:proofErr w:type="spellStart"/>
      <w:r w:rsidRPr="00701848">
        <w:rPr>
          <w:rFonts w:ascii="Lato" w:hAnsi="Lato"/>
        </w:rPr>
        <w:t>Republic</w:t>
      </w:r>
      <w:proofErr w:type="spellEnd"/>
      <w:r w:rsidRPr="00701848">
        <w:rPr>
          <w:rFonts w:ascii="Lato" w:hAnsi="Lato"/>
        </w:rPr>
        <w:t xml:space="preserve"> Sölden) stehen für echten Abenteuer-Urlaub. Entweder stellt man ihn sich ganz individuell zusammen oder bucht eines der attraktiven Packages wie zum Beispiel den „Action 3er“ mit Rafting, Canyoning College und Hochseilgarten. Kosten inklusiver zweier Übernachtungen, reichhaltigem Frühstück und </w:t>
      </w:r>
      <w:proofErr w:type="spellStart"/>
      <w:r w:rsidRPr="00701848">
        <w:rPr>
          <w:rFonts w:ascii="Lato" w:hAnsi="Lato"/>
        </w:rPr>
        <w:t>Water</w:t>
      </w:r>
      <w:proofErr w:type="spellEnd"/>
      <w:r w:rsidRPr="00701848">
        <w:rPr>
          <w:rFonts w:ascii="Lato" w:hAnsi="Lato"/>
        </w:rPr>
        <w:t xml:space="preserve"> AREA ab 336 Euro. Ein originelles Angebot ist auch „Raft &amp; </w:t>
      </w:r>
      <w:proofErr w:type="spellStart"/>
      <w:r w:rsidRPr="00701848">
        <w:rPr>
          <w:rFonts w:ascii="Lato" w:hAnsi="Lato"/>
        </w:rPr>
        <w:t>Draught</w:t>
      </w:r>
      <w:proofErr w:type="spellEnd"/>
      <w:r w:rsidRPr="00701848">
        <w:rPr>
          <w:rFonts w:ascii="Lato" w:hAnsi="Lato"/>
        </w:rPr>
        <w:t>“, das auf eine spritzige Rafting-Tour eine Bierverkostung mit Stiegl folgen lässt (ab 89 Euro).</w:t>
      </w:r>
    </w:p>
    <w:p w14:paraId="60C64EBB" w14:textId="77777777" w:rsidR="00701848" w:rsidRDefault="00701848" w:rsidP="00701848">
      <w:pPr>
        <w:spacing w:after="0" w:line="240" w:lineRule="auto"/>
        <w:rPr>
          <w:rFonts w:ascii="Lato" w:hAnsi="Lato"/>
        </w:rPr>
      </w:pPr>
    </w:p>
    <w:p w14:paraId="03E243DA" w14:textId="77777777" w:rsidR="00701848" w:rsidRPr="00701848" w:rsidRDefault="00701848" w:rsidP="00701848">
      <w:pPr>
        <w:spacing w:after="0" w:line="240" w:lineRule="auto"/>
        <w:rPr>
          <w:rFonts w:ascii="Lato" w:hAnsi="Lato"/>
        </w:rPr>
      </w:pPr>
      <w:r w:rsidRPr="00701848">
        <w:rPr>
          <w:rFonts w:ascii="Lato" w:hAnsi="Lato"/>
          <w:b/>
          <w:bCs/>
        </w:rPr>
        <w:t>Alles an einem Ort: Action, Unterkünfte, Gastronomie und coole Partys</w:t>
      </w:r>
    </w:p>
    <w:p w14:paraId="1A51AE68" w14:textId="77777777" w:rsidR="00701848" w:rsidRDefault="00701848" w:rsidP="00701848">
      <w:pPr>
        <w:spacing w:after="0" w:line="240" w:lineRule="auto"/>
        <w:rPr>
          <w:rFonts w:ascii="Lato" w:hAnsi="Lato"/>
        </w:rPr>
      </w:pPr>
      <w:r w:rsidRPr="00701848">
        <w:rPr>
          <w:rFonts w:ascii="Lato" w:hAnsi="Lato"/>
        </w:rPr>
        <w:t>Die AREA 47 ist nicht nur für Tagesbesucher einer Reise wert – wer länger bleibt, erlebt stets prallgefüllte Tage: Neben all den Action-Angeboten sind auch Unterkünfte, Kulinarik und Nightlife vor Ort. Zum Übernachten stehen Lodges, Doppelzimmer oder Mehrbettzimmer zur Auswahl. In der KITCHEN 47 werden sowohl regionale als auch internationale Gerichte aufgetischt und im Lakeside Restaurant locken köstliche Burger und Pizza. Die Beach Bar bietet feine Drinks. Wen es am Abend noch auf die Tanzfläche zieht, der ist im CLUB 47 genau richtig. DJ Nights, Events und Motto-Partys sorgen für bestes Entertainment.</w:t>
      </w:r>
    </w:p>
    <w:p w14:paraId="701FDCF1" w14:textId="77777777" w:rsidR="00701848" w:rsidRDefault="00701848" w:rsidP="00701848">
      <w:pPr>
        <w:spacing w:after="0" w:line="240" w:lineRule="auto"/>
        <w:rPr>
          <w:rFonts w:ascii="Lato" w:hAnsi="Lato"/>
        </w:rPr>
      </w:pPr>
    </w:p>
    <w:p w14:paraId="74721450" w14:textId="77777777" w:rsidR="00701848" w:rsidRDefault="00701848" w:rsidP="00701848">
      <w:pPr>
        <w:spacing w:after="0" w:line="240" w:lineRule="auto"/>
        <w:rPr>
          <w:rFonts w:ascii="Lato" w:hAnsi="Lato"/>
        </w:rPr>
      </w:pPr>
    </w:p>
    <w:p w14:paraId="3BCF36DC" w14:textId="77777777" w:rsidR="00701848" w:rsidRDefault="00701848" w:rsidP="00701848">
      <w:pPr>
        <w:spacing w:after="0" w:line="240" w:lineRule="auto"/>
        <w:rPr>
          <w:rFonts w:ascii="Lato" w:hAnsi="Lato"/>
        </w:rPr>
      </w:pPr>
    </w:p>
    <w:p w14:paraId="0347734D" w14:textId="77777777" w:rsidR="00701848" w:rsidRPr="00701848" w:rsidRDefault="00701848" w:rsidP="00701848">
      <w:pPr>
        <w:spacing w:after="0" w:line="240" w:lineRule="auto"/>
        <w:rPr>
          <w:rFonts w:ascii="Lato" w:hAnsi="Lato"/>
        </w:rPr>
      </w:pPr>
    </w:p>
    <w:p w14:paraId="4A9C85B3" w14:textId="77777777" w:rsidR="00701848" w:rsidRPr="00701848" w:rsidRDefault="00701848" w:rsidP="00701848">
      <w:pPr>
        <w:spacing w:after="0" w:line="240" w:lineRule="auto"/>
        <w:rPr>
          <w:rFonts w:ascii="Lato" w:hAnsi="Lato"/>
        </w:rPr>
      </w:pPr>
      <w:r w:rsidRPr="00701848">
        <w:rPr>
          <w:rFonts w:ascii="Lato" w:hAnsi="Lato"/>
          <w:b/>
          <w:bCs/>
        </w:rPr>
        <w:lastRenderedPageBreak/>
        <w:t xml:space="preserve">Opening Weekend bis NLT Cliff </w:t>
      </w:r>
      <w:proofErr w:type="spellStart"/>
      <w:r w:rsidRPr="00701848">
        <w:rPr>
          <w:rFonts w:ascii="Lato" w:hAnsi="Lato"/>
          <w:b/>
          <w:bCs/>
        </w:rPr>
        <w:t>Diving</w:t>
      </w:r>
      <w:proofErr w:type="spellEnd"/>
      <w:r w:rsidRPr="00701848">
        <w:rPr>
          <w:rFonts w:ascii="Lato" w:hAnsi="Lato"/>
          <w:b/>
          <w:bCs/>
        </w:rPr>
        <w:t xml:space="preserve"> Tour: Events und Wochenprogramm für bestes Entertainment</w:t>
      </w:r>
    </w:p>
    <w:p w14:paraId="71C20D86" w14:textId="77777777" w:rsidR="00701848" w:rsidRDefault="00701848" w:rsidP="00701848">
      <w:pPr>
        <w:spacing w:after="0" w:line="240" w:lineRule="auto"/>
        <w:rPr>
          <w:rFonts w:ascii="Lato" w:hAnsi="Lato"/>
        </w:rPr>
      </w:pPr>
      <w:r w:rsidRPr="00701848">
        <w:rPr>
          <w:rFonts w:ascii="Lato" w:hAnsi="Lato"/>
        </w:rPr>
        <w:t xml:space="preserve">Bei so viel Action dürfen die Gäste auch mal einfach nur zuschauen: Denn vom 16. bis 18. Juli 2026 gastiert die NLT Cliff </w:t>
      </w:r>
      <w:proofErr w:type="spellStart"/>
      <w:r w:rsidRPr="00701848">
        <w:rPr>
          <w:rFonts w:ascii="Lato" w:hAnsi="Lato"/>
        </w:rPr>
        <w:t>Diving</w:t>
      </w:r>
      <w:proofErr w:type="spellEnd"/>
      <w:r w:rsidRPr="00701848">
        <w:rPr>
          <w:rFonts w:ascii="Lato" w:hAnsi="Lato"/>
        </w:rPr>
        <w:t xml:space="preserve"> Tour in der AREA 47. Bei diesem Live-Event in der </w:t>
      </w:r>
      <w:proofErr w:type="spellStart"/>
      <w:r w:rsidRPr="00701848">
        <w:rPr>
          <w:rFonts w:ascii="Lato" w:hAnsi="Lato"/>
        </w:rPr>
        <w:t>Water</w:t>
      </w:r>
      <w:proofErr w:type="spellEnd"/>
      <w:r w:rsidRPr="00701848">
        <w:rPr>
          <w:rFonts w:ascii="Lato" w:hAnsi="Lato"/>
        </w:rPr>
        <w:t xml:space="preserve"> AREA zeigen die besten Stars der Szene ihre Sprungkünste. Für die Zuschauer wird es ein Spektakel, dazu gibt es Live-Musik und Entertainment – der Eintritt ist frei.</w:t>
      </w:r>
    </w:p>
    <w:p w14:paraId="291D826E" w14:textId="77777777" w:rsidR="00701848" w:rsidRPr="00701848" w:rsidRDefault="00701848" w:rsidP="00701848">
      <w:pPr>
        <w:spacing w:after="0" w:line="240" w:lineRule="auto"/>
        <w:rPr>
          <w:rFonts w:ascii="Lato" w:hAnsi="Lato"/>
        </w:rPr>
      </w:pPr>
    </w:p>
    <w:p w14:paraId="3C8DC44B" w14:textId="77777777" w:rsidR="00701848" w:rsidRPr="00701848" w:rsidRDefault="00701848" w:rsidP="00701848">
      <w:pPr>
        <w:spacing w:after="0" w:line="240" w:lineRule="auto"/>
        <w:rPr>
          <w:rFonts w:ascii="Lato" w:hAnsi="Lato"/>
        </w:rPr>
      </w:pPr>
      <w:r w:rsidRPr="00701848">
        <w:rPr>
          <w:rFonts w:ascii="Lato" w:hAnsi="Lato"/>
        </w:rPr>
        <w:t xml:space="preserve">Mitmachen statt nur Zuschauen heißt es wiederum bei den vielen weiteren coolen Veranstaltungen in der AREA 47: Nach dem Auftakt am 1./2. Mai mit dem CLUB 47 Opening Weekend inklusive Raft Battle folgen das Wake Opening (15./16. Mai), die Flying </w:t>
      </w:r>
      <w:proofErr w:type="spellStart"/>
      <w:r w:rsidRPr="00701848">
        <w:rPr>
          <w:rFonts w:ascii="Lato" w:hAnsi="Lato"/>
        </w:rPr>
        <w:t>Superhero</w:t>
      </w:r>
      <w:proofErr w:type="spellEnd"/>
      <w:r w:rsidRPr="00701848">
        <w:rPr>
          <w:rFonts w:ascii="Lato" w:hAnsi="Lato"/>
        </w:rPr>
        <w:t xml:space="preserve"> Challenge (5. Juni) und Blob </w:t>
      </w:r>
      <w:proofErr w:type="spellStart"/>
      <w:r w:rsidRPr="00701848">
        <w:rPr>
          <w:rFonts w:ascii="Lato" w:hAnsi="Lato"/>
        </w:rPr>
        <w:t>the</w:t>
      </w:r>
      <w:proofErr w:type="spellEnd"/>
      <w:r w:rsidRPr="00701848">
        <w:rPr>
          <w:rFonts w:ascii="Lato" w:hAnsi="Lato"/>
        </w:rPr>
        <w:t xml:space="preserve"> Boss (hier kann man am 12. Juni seinen Chef ins Wasser fliegen lassen) und Stiegl Extreme </w:t>
      </w:r>
      <w:proofErr w:type="spellStart"/>
      <w:r w:rsidRPr="00701848">
        <w:rPr>
          <w:rFonts w:ascii="Lato" w:hAnsi="Lato"/>
        </w:rPr>
        <w:t>Blobbing</w:t>
      </w:r>
      <w:proofErr w:type="spellEnd"/>
      <w:r w:rsidRPr="00701848">
        <w:rPr>
          <w:rFonts w:ascii="Lato" w:hAnsi="Lato"/>
        </w:rPr>
        <w:t xml:space="preserve"> (4. Juli) oder das </w:t>
      </w:r>
      <w:proofErr w:type="spellStart"/>
      <w:r w:rsidRPr="00701848">
        <w:rPr>
          <w:rFonts w:ascii="Lato" w:hAnsi="Lato"/>
        </w:rPr>
        <w:t>Burnz</w:t>
      </w:r>
      <w:proofErr w:type="spellEnd"/>
      <w:r w:rsidRPr="00701848">
        <w:rPr>
          <w:rFonts w:ascii="Lato" w:hAnsi="Lato"/>
        </w:rPr>
        <w:t xml:space="preserve"> Hawaii Edition mit DJ </w:t>
      </w:r>
      <w:proofErr w:type="spellStart"/>
      <w:r w:rsidRPr="00701848">
        <w:rPr>
          <w:rFonts w:ascii="Lato" w:hAnsi="Lato"/>
        </w:rPr>
        <w:t>Instyle</w:t>
      </w:r>
      <w:proofErr w:type="spellEnd"/>
      <w:r w:rsidRPr="00701848">
        <w:rPr>
          <w:rFonts w:ascii="Lato" w:hAnsi="Lato"/>
        </w:rPr>
        <w:t>, das am 10. Juli bis tief in die Nacht geht. Das Saison-Finale am 10. Oktober wird dann bei The Last Run im Indoor Bikepark gefeiert.</w:t>
      </w:r>
    </w:p>
    <w:p w14:paraId="5E79BE70" w14:textId="77777777" w:rsidR="00701848" w:rsidRDefault="00701848" w:rsidP="00701848">
      <w:pPr>
        <w:spacing w:after="0" w:line="240" w:lineRule="auto"/>
        <w:rPr>
          <w:rFonts w:ascii="Lato" w:hAnsi="Lato"/>
        </w:rPr>
      </w:pPr>
    </w:p>
    <w:p w14:paraId="25B03967" w14:textId="6C218F0C" w:rsidR="00701848" w:rsidRPr="00701848" w:rsidRDefault="00701848" w:rsidP="00701848">
      <w:pPr>
        <w:spacing w:after="0" w:line="240" w:lineRule="auto"/>
        <w:rPr>
          <w:rFonts w:ascii="Lato" w:hAnsi="Lato"/>
        </w:rPr>
      </w:pPr>
      <w:r w:rsidRPr="00701848">
        <w:rPr>
          <w:rFonts w:ascii="Lato" w:hAnsi="Lato"/>
        </w:rPr>
        <w:t xml:space="preserve">Eine feste Institution ist das kostenlose Wochenprogramm für Hausgäste, das von kulinarischen bis zu klangvollen Genüssen reicht. Mal locken der BBQ Monday und der Taco Tuesday oder die Karaoke Night und der Top </w:t>
      </w:r>
      <w:proofErr w:type="spellStart"/>
      <w:r w:rsidRPr="00701848">
        <w:rPr>
          <w:rFonts w:ascii="Lato" w:hAnsi="Lato"/>
        </w:rPr>
        <w:t>Rope</w:t>
      </w:r>
      <w:proofErr w:type="spellEnd"/>
      <w:r w:rsidRPr="00701848">
        <w:rPr>
          <w:rFonts w:ascii="Lato" w:hAnsi="Lato"/>
        </w:rPr>
        <w:t xml:space="preserve"> Tuesday an der Kletterwand. Die AREA 47 steht für die perfekte Kombination aus Sport, Show und außergewöhnlichen Erlebnissen.</w:t>
      </w:r>
    </w:p>
    <w:p w14:paraId="5F6B8DDF" w14:textId="77777777" w:rsidR="00F97FCA" w:rsidRDefault="00F97FCA" w:rsidP="00F97FCA">
      <w:pPr>
        <w:spacing w:after="0" w:line="240" w:lineRule="auto"/>
        <w:rPr>
          <w:rFonts w:ascii="Lato" w:hAnsi="Lato"/>
        </w:rPr>
      </w:pPr>
    </w:p>
    <w:p w14:paraId="507EA8CB" w14:textId="77777777" w:rsidR="00981EDE" w:rsidRPr="003C498D" w:rsidRDefault="00981EDE" w:rsidP="003C498D">
      <w:pPr>
        <w:spacing w:after="0" w:line="240" w:lineRule="auto"/>
        <w:rPr>
          <w:rFonts w:ascii="Lato" w:hAnsi="Lato"/>
        </w:rPr>
      </w:pPr>
    </w:p>
    <w:p w14:paraId="54E2FFD2" w14:textId="5F628AD9" w:rsidR="00201608" w:rsidRDefault="00405173" w:rsidP="004F2883">
      <w:pPr>
        <w:spacing w:after="0" w:line="240" w:lineRule="auto"/>
        <w:rPr>
          <w:rFonts w:ascii="Lato" w:hAnsi="Lato"/>
        </w:rPr>
      </w:pPr>
      <w:r w:rsidRPr="00405173">
        <w:rPr>
          <w:rFonts w:ascii="Lato" w:hAnsi="Lato"/>
        </w:rPr>
        <w:t>Weitere Informationen unter:</w:t>
      </w:r>
      <w:r w:rsidRPr="00981EDE">
        <w:rPr>
          <w:rFonts w:ascii="Lato" w:hAnsi="Lato"/>
          <w:sz w:val="40"/>
          <w:szCs w:val="40"/>
        </w:rPr>
        <w:t> </w:t>
      </w:r>
      <w:r w:rsidR="00701848" w:rsidRPr="00701848">
        <w:rPr>
          <w:rStyle w:val="Hyperlink"/>
          <w:rFonts w:ascii="Lato" w:hAnsi="Lato"/>
          <w:color w:val="D20A32"/>
        </w:rPr>
        <w:t>www.area47.at</w:t>
      </w:r>
    </w:p>
    <w:p w14:paraId="0E83C5C1" w14:textId="77777777" w:rsidR="00201608" w:rsidRPr="004F2883" w:rsidRDefault="00201608"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4365D3AC" w14:textId="77777777" w:rsidR="00701848" w:rsidRDefault="00701848" w:rsidP="00F97FCA">
            <w:pPr>
              <w:spacing w:after="0" w:line="240" w:lineRule="auto"/>
              <w:rPr>
                <w:rFonts w:ascii="Lato" w:hAnsi="Lato"/>
                <w:lang w:val="en-GB"/>
              </w:rPr>
            </w:pPr>
            <w:r w:rsidRPr="00701848">
              <w:rPr>
                <w:rFonts w:ascii="Lato" w:hAnsi="Lato"/>
                <w:lang w:val="en-GB"/>
              </w:rPr>
              <w:t xml:space="preserve">AREA 47 </w:t>
            </w:r>
            <w:proofErr w:type="spellStart"/>
            <w:r w:rsidRPr="00701848">
              <w:rPr>
                <w:rFonts w:ascii="Lato" w:hAnsi="Lato"/>
                <w:lang w:val="en-GB"/>
              </w:rPr>
              <w:t>Betriebs</w:t>
            </w:r>
            <w:proofErr w:type="spellEnd"/>
            <w:r w:rsidRPr="00701848">
              <w:rPr>
                <w:rFonts w:ascii="Lato" w:hAnsi="Lato"/>
                <w:lang w:val="en-GB"/>
              </w:rPr>
              <w:t xml:space="preserve"> GmbH</w:t>
            </w:r>
          </w:p>
          <w:p w14:paraId="646A059C" w14:textId="24560308" w:rsidR="00F97FCA" w:rsidRPr="00F97FCA" w:rsidRDefault="00701848" w:rsidP="00F97FCA">
            <w:pPr>
              <w:spacing w:after="0" w:line="240" w:lineRule="auto"/>
              <w:rPr>
                <w:rFonts w:ascii="Lato" w:hAnsi="Lato"/>
              </w:rPr>
            </w:pPr>
            <w:r w:rsidRPr="00701848">
              <w:rPr>
                <w:rFonts w:ascii="Lato" w:hAnsi="Lato"/>
              </w:rPr>
              <w:t>Peter Svoboda</w:t>
            </w:r>
          </w:p>
          <w:p w14:paraId="1C82045E" w14:textId="1FE9BC75" w:rsidR="00701848" w:rsidRDefault="00701848" w:rsidP="00F97FCA">
            <w:pPr>
              <w:spacing w:after="0" w:line="240" w:lineRule="auto"/>
              <w:rPr>
                <w:rFonts w:ascii="Lato" w:hAnsi="Lato"/>
              </w:rPr>
            </w:pPr>
            <w:proofErr w:type="spellStart"/>
            <w:r w:rsidRPr="00701848">
              <w:rPr>
                <w:rFonts w:ascii="Lato" w:hAnsi="Lato"/>
              </w:rPr>
              <w:t>Oetztaler</w:t>
            </w:r>
            <w:proofErr w:type="spellEnd"/>
            <w:r w:rsidRPr="00701848">
              <w:rPr>
                <w:rFonts w:ascii="Lato" w:hAnsi="Lato"/>
              </w:rPr>
              <w:t xml:space="preserve"> </w:t>
            </w:r>
            <w:proofErr w:type="spellStart"/>
            <w:r w:rsidRPr="00701848">
              <w:rPr>
                <w:rFonts w:ascii="Lato" w:hAnsi="Lato"/>
              </w:rPr>
              <w:t>Achstraße</w:t>
            </w:r>
            <w:proofErr w:type="spellEnd"/>
            <w:r w:rsidRPr="00701848">
              <w:rPr>
                <w:rFonts w:ascii="Lato" w:hAnsi="Lato"/>
              </w:rPr>
              <w:t xml:space="preserve"> 1,</w:t>
            </w:r>
            <w:r>
              <w:rPr>
                <w:rFonts w:ascii="Lato" w:hAnsi="Lato"/>
              </w:rPr>
              <w:t xml:space="preserve"> </w:t>
            </w:r>
            <w:r w:rsidRPr="00701848">
              <w:rPr>
                <w:rFonts w:ascii="Lato" w:hAnsi="Lato"/>
              </w:rPr>
              <w:t xml:space="preserve">A-6430 </w:t>
            </w:r>
            <w:proofErr w:type="spellStart"/>
            <w:r w:rsidRPr="00701848">
              <w:rPr>
                <w:rFonts w:ascii="Lato" w:hAnsi="Lato"/>
              </w:rPr>
              <w:t>Oetztal</w:t>
            </w:r>
            <w:proofErr w:type="spellEnd"/>
            <w:r w:rsidRPr="00701848">
              <w:rPr>
                <w:rFonts w:ascii="Lato" w:hAnsi="Lato"/>
              </w:rPr>
              <w:t>-Bahnhof</w:t>
            </w:r>
          </w:p>
          <w:p w14:paraId="5FC2DB97" w14:textId="77777777" w:rsidR="00701848" w:rsidRDefault="00701848" w:rsidP="00F97FCA">
            <w:pPr>
              <w:spacing w:after="0" w:line="240" w:lineRule="auto"/>
              <w:rPr>
                <w:rFonts w:ascii="Lato" w:hAnsi="Lato"/>
              </w:rPr>
            </w:pPr>
            <w:r w:rsidRPr="00701848">
              <w:rPr>
                <w:rFonts w:ascii="Lato" w:hAnsi="Lato"/>
              </w:rPr>
              <w:t>Tel: +43-5266-87676-26</w:t>
            </w:r>
          </w:p>
          <w:p w14:paraId="7CB7AA7F" w14:textId="7519909C" w:rsidR="00701848" w:rsidRDefault="00701848" w:rsidP="00F97FCA">
            <w:pPr>
              <w:spacing w:after="0" w:line="240" w:lineRule="auto"/>
              <w:rPr>
                <w:rStyle w:val="Hyperlink"/>
              </w:rPr>
            </w:pPr>
            <w:hyperlink r:id="rId7" w:history="1">
              <w:r w:rsidRPr="00A53DBF">
                <w:rPr>
                  <w:rStyle w:val="Hyperlink"/>
                </w:rPr>
                <w:t>p.svoboda@area47.at</w:t>
              </w:r>
            </w:hyperlink>
          </w:p>
          <w:p w14:paraId="2BE13423" w14:textId="4A5EAAE7" w:rsidR="004048FE" w:rsidRPr="004048FE" w:rsidRDefault="00701848" w:rsidP="00F97FCA">
            <w:pPr>
              <w:spacing w:after="0" w:line="240" w:lineRule="auto"/>
              <w:rPr>
                <w:rFonts w:ascii="Lato" w:hAnsi="Lato"/>
              </w:rPr>
            </w:pPr>
            <w:r w:rsidRPr="00701848">
              <w:rPr>
                <w:rStyle w:val="Hyperlink"/>
              </w:rPr>
              <w:t>www.area47.at</w:t>
            </w:r>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701848" w:rsidP="004048FE">
            <w:pPr>
              <w:spacing w:after="0" w:line="240" w:lineRule="auto"/>
              <w:rPr>
                <w:rFonts w:ascii="Lato" w:hAnsi="Lato"/>
              </w:rPr>
            </w:pPr>
            <w:hyperlink r:id="rId8" w:history="1">
              <w:r w:rsidR="004048FE" w:rsidRPr="004048FE">
                <w:rPr>
                  <w:rStyle w:val="Hyperlink"/>
                  <w:rFonts w:ascii="Lato" w:hAnsi="Lato"/>
                </w:rPr>
                <w:t>nina.genboeck@genboeckpr.de</w:t>
              </w:r>
            </w:hyperlink>
          </w:p>
          <w:p w14:paraId="385B730D" w14:textId="77777777" w:rsidR="004048FE" w:rsidRPr="004048FE" w:rsidRDefault="00701848" w:rsidP="004048FE">
            <w:pPr>
              <w:spacing w:after="0" w:line="240" w:lineRule="auto"/>
              <w:rPr>
                <w:rFonts w:ascii="Lato" w:hAnsi="Lato"/>
              </w:rPr>
            </w:pPr>
            <w:hyperlink r:id="rId9" w:history="1">
              <w:r w:rsidR="004048FE"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0"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1"/>
      <w:headerReference w:type="first" r:id="rId12"/>
      <w:footerReference w:type="first" r:id="rId13"/>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7726F"/>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5634"/>
    <w:rsid w:val="00582AF5"/>
    <w:rsid w:val="00587487"/>
    <w:rsid w:val="00591FA1"/>
    <w:rsid w:val="00615592"/>
    <w:rsid w:val="006356EA"/>
    <w:rsid w:val="00645FD1"/>
    <w:rsid w:val="0066128D"/>
    <w:rsid w:val="00672E63"/>
    <w:rsid w:val="00696895"/>
    <w:rsid w:val="00696D61"/>
    <w:rsid w:val="006A118D"/>
    <w:rsid w:val="006C31E0"/>
    <w:rsid w:val="006C7F9D"/>
    <w:rsid w:val="006D0B60"/>
    <w:rsid w:val="00701848"/>
    <w:rsid w:val="007C6573"/>
    <w:rsid w:val="007F5CA8"/>
    <w:rsid w:val="008027F6"/>
    <w:rsid w:val="0080630B"/>
    <w:rsid w:val="00810E0D"/>
    <w:rsid w:val="00842129"/>
    <w:rsid w:val="00860DF8"/>
    <w:rsid w:val="008F25B2"/>
    <w:rsid w:val="0090353E"/>
    <w:rsid w:val="0093044B"/>
    <w:rsid w:val="00965C30"/>
    <w:rsid w:val="00981EDE"/>
    <w:rsid w:val="009D448D"/>
    <w:rsid w:val="00A53267"/>
    <w:rsid w:val="00A645C5"/>
    <w:rsid w:val="00AA08A9"/>
    <w:rsid w:val="00AA0E43"/>
    <w:rsid w:val="00AC4FD2"/>
    <w:rsid w:val="00AD1D49"/>
    <w:rsid w:val="00B77670"/>
    <w:rsid w:val="00B94E21"/>
    <w:rsid w:val="00BE4090"/>
    <w:rsid w:val="00C171CE"/>
    <w:rsid w:val="00C26A30"/>
    <w:rsid w:val="00C27494"/>
    <w:rsid w:val="00CE17AE"/>
    <w:rsid w:val="00D174B6"/>
    <w:rsid w:val="00D90E6F"/>
    <w:rsid w:val="00D945F7"/>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498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genboeck@genboeckpr.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svoboda@area47.a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9zkml.r.sp1-brevo.net/mk/cl/f/sh/1t6Af4OiGsFzDqdv9HFL9QfiBtaJxl/Zd45fQTKTX9m" TargetMode="External"/><Relationship Id="rId4" Type="http://schemas.openxmlformats.org/officeDocument/2006/relationships/webSettings" Target="webSettings.xml"/><Relationship Id="rId9" Type="http://schemas.openxmlformats.org/officeDocument/2006/relationships/hyperlink" Target="http://www.genboeckpr.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Template>
  <TotalTime>0</TotalTime>
  <Pages>2</Pages>
  <Words>651</Words>
  <Characters>4105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Darleen</cp:lastModifiedBy>
  <cp:revision>5</cp:revision>
  <cp:lastPrinted>2026-02-09T15:27:00Z</cp:lastPrinted>
  <dcterms:created xsi:type="dcterms:W3CDTF">2026-02-09T15:36:00Z</dcterms:created>
  <dcterms:modified xsi:type="dcterms:W3CDTF">2026-04-24T14:57:00Z</dcterms:modified>
</cp:coreProperties>
</file>