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8232F" w14:textId="77777777" w:rsidR="00F239E2" w:rsidRDefault="00F239E2">
      <w:pPr>
        <w:rPr>
          <w:rFonts w:ascii="Lato" w:hAnsi="Lato"/>
          <w:b/>
          <w:bCs/>
          <w:color w:val="A20D32"/>
        </w:rPr>
      </w:pPr>
    </w:p>
    <w:p w14:paraId="053AAE20" w14:textId="77777777" w:rsidR="00F239E2" w:rsidRDefault="00F239E2" w:rsidP="00F239E2">
      <w:pPr>
        <w:spacing w:line="240" w:lineRule="auto"/>
        <w:rPr>
          <w:rFonts w:ascii="Lato" w:hAnsi="Lato"/>
          <w:b/>
          <w:bCs/>
          <w:color w:val="A20D32"/>
        </w:rPr>
      </w:pPr>
    </w:p>
    <w:p w14:paraId="48613D08" w14:textId="70838D96" w:rsidR="000F2EA3" w:rsidRDefault="00CE6F83" w:rsidP="00F239E2">
      <w:pPr>
        <w:spacing w:after="0" w:line="240" w:lineRule="auto"/>
        <w:rPr>
          <w:rFonts w:ascii="Lato" w:hAnsi="Lato"/>
          <w:b/>
          <w:bCs/>
          <w:color w:val="D20A32"/>
          <w:sz w:val="40"/>
          <w:szCs w:val="40"/>
        </w:rPr>
      </w:pPr>
      <w:r w:rsidRPr="00CE6F83">
        <w:rPr>
          <w:rFonts w:ascii="Lato" w:hAnsi="Lato"/>
          <w:b/>
          <w:bCs/>
          <w:color w:val="D20A32"/>
          <w:sz w:val="40"/>
          <w:szCs w:val="40"/>
        </w:rPr>
        <w:t>Pressemitteilung | Von 252 auf über 300.000 Urlaubsgäste in 175 Jahren: Borkum feiert Nordseeheilbad-Jubiläum</w:t>
      </w:r>
    </w:p>
    <w:p w14:paraId="62A3BB57" w14:textId="77777777" w:rsidR="00CE6F83" w:rsidRPr="00F239E2" w:rsidRDefault="00CE6F83" w:rsidP="00F239E2">
      <w:pPr>
        <w:spacing w:after="0" w:line="240" w:lineRule="auto"/>
        <w:rPr>
          <w:rFonts w:ascii="Lato" w:hAnsi="Lato"/>
          <w:b/>
          <w:bCs/>
          <w:color w:val="A20D32"/>
          <w:sz w:val="40"/>
          <w:szCs w:val="40"/>
        </w:rPr>
      </w:pPr>
    </w:p>
    <w:p w14:paraId="11B09ED1" w14:textId="253CB569" w:rsidR="001F3E7E" w:rsidRDefault="00EA390F" w:rsidP="00A53267">
      <w:pPr>
        <w:spacing w:after="0" w:line="240" w:lineRule="auto"/>
        <w:rPr>
          <w:rFonts w:ascii="Lato" w:hAnsi="Lato"/>
          <w:b/>
          <w:bCs/>
        </w:rPr>
      </w:pPr>
      <w:r w:rsidRPr="00EA390F">
        <w:rPr>
          <w:rFonts w:ascii="Lato" w:hAnsi="Lato"/>
          <w:b/>
          <w:bCs/>
        </w:rPr>
        <w:t>Es war einmal eine Insel, die im Jahr 252 Badegäste begrüßte – im Jahr 1850. Damals hatte Borkum gerade den offiziellen Titel „Nordseeheilbad“ erhalten, den die Ostfriesische Insel seit mittlerweile 175 Jahren trägt. Mit dem Unterschied, dass heute 300.000 Urlauber ihre Ferien auf Borkum verbringen und die Vorzüge der Insel mit ihrem gesunden Hochseeklima und dem attraktiven touristischen Angebot genießen. Eine Erfolgsgeschichte, die natürlich ausgiebig gefeiert wird.</w:t>
      </w:r>
    </w:p>
    <w:p w14:paraId="0618687F" w14:textId="77777777" w:rsidR="00EA390F" w:rsidRDefault="00EA390F" w:rsidP="00A53267">
      <w:pPr>
        <w:spacing w:after="0" w:line="240" w:lineRule="auto"/>
        <w:rPr>
          <w:rFonts w:ascii="Lato" w:hAnsi="Lato"/>
          <w:b/>
          <w:bCs/>
        </w:rPr>
      </w:pPr>
    </w:p>
    <w:p w14:paraId="7A1F4554" w14:textId="6F9C8980" w:rsidR="00EA390F" w:rsidRDefault="00EA390F" w:rsidP="001F3E7E">
      <w:pPr>
        <w:spacing w:after="0" w:line="240" w:lineRule="auto"/>
        <w:rPr>
          <w:rFonts w:ascii="Lato" w:hAnsi="Lato"/>
          <w:b/>
          <w:bCs/>
        </w:rPr>
      </w:pPr>
      <w:r w:rsidRPr="00EA390F">
        <w:rPr>
          <w:rFonts w:ascii="Lato" w:hAnsi="Lato"/>
          <w:b/>
          <w:bCs/>
        </w:rPr>
        <w:t>Wie die Geschichte des Nordseeheilbads begann und wohin die Reise gehen soll</w:t>
      </w:r>
    </w:p>
    <w:p w14:paraId="272041EA" w14:textId="77777777" w:rsidR="00EA390F" w:rsidRPr="00EA390F" w:rsidRDefault="00EA390F" w:rsidP="00EA390F">
      <w:pPr>
        <w:spacing w:after="0" w:line="240" w:lineRule="auto"/>
        <w:rPr>
          <w:rFonts w:ascii="Lato" w:hAnsi="Lato"/>
          <w:bCs/>
        </w:rPr>
      </w:pPr>
      <w:r w:rsidRPr="00EA390F">
        <w:rPr>
          <w:rFonts w:ascii="Lato" w:hAnsi="Lato"/>
          <w:bCs/>
        </w:rPr>
        <w:t>Mit der Einführung der Badelisten vor 175 Jahren, auf denen die Gästezahlen fortan registriert wurden, beginnt die Geschichte des Nordseeheilbades Borkum. Waren es 1850 noch 252 Gäste, kamen 1865 bereits über 1.000 und 1893 erstmals über 10.000. Die stetig anwachsenden Zahlen steigerten sich auf über 300.000 Urlauber. Diese Schallmauer wurde erstmals im Jahr 2017 geknackt.</w:t>
      </w:r>
    </w:p>
    <w:p w14:paraId="1B8D744B" w14:textId="69ECFC1D" w:rsidR="00EA390F" w:rsidRPr="00EA390F" w:rsidRDefault="00EA390F" w:rsidP="00EA390F">
      <w:pPr>
        <w:spacing w:after="0" w:line="240" w:lineRule="auto"/>
        <w:rPr>
          <w:rFonts w:ascii="Lato" w:hAnsi="Lato"/>
          <w:bCs/>
        </w:rPr>
      </w:pPr>
      <w:r w:rsidRPr="00EA390F">
        <w:rPr>
          <w:rFonts w:ascii="Lato" w:hAnsi="Lato"/>
          <w:bCs/>
        </w:rPr>
        <w:t>Ein Grund dafür: Über die Jahrzehnte wurde die Insel immer attraktiver für die Inselgäste. Es entstanden die Inselbahn, prächtige Hotels, ein mondänes Kurviertel und die Badekommission organisierte Kurkonzerte im Musikpavillon und unterstützte die Errichtung der bekannten Milchbuden, an denen es einst jodhaltige „Dicke Milch“, eine regionale Spezialität, zu kaufen gab. 1970 eröffnete schließlich das Meerwasser-Wellen-Hallenbad, das 2005 durch die Thalasso-Therme Gezeitenland ersetzt wurde. 1997 wurde Haus des Kurgastes (heute die Kulturinsel) eingeweiht. Heute kümmert sich die Nordseeheilbad Borkum GmbH um einen attraktives Unterhaltungs- und Veranstaltungsprogramm, das von Strandanimation über Sport- bis zu Kulturangeboten reicht. So kamen zu den BEACH DAYS BORKUM in den letzten Jahren bekannte Künstler wie Bosse, Silbermond und Revolverheld für Konzerte auf die Insel.</w:t>
      </w:r>
    </w:p>
    <w:p w14:paraId="1CBEDAA1" w14:textId="77777777" w:rsidR="00EA390F" w:rsidRDefault="00EA390F" w:rsidP="00EA390F">
      <w:pPr>
        <w:spacing w:after="0" w:line="240" w:lineRule="auto"/>
        <w:rPr>
          <w:rFonts w:ascii="Lato" w:hAnsi="Lato"/>
          <w:b/>
          <w:bCs/>
        </w:rPr>
      </w:pPr>
    </w:p>
    <w:p w14:paraId="1CB32343" w14:textId="539BD81E" w:rsidR="00EA390F" w:rsidRPr="00EA390F" w:rsidRDefault="00EA390F" w:rsidP="00EA390F">
      <w:pPr>
        <w:spacing w:after="0" w:line="240" w:lineRule="auto"/>
        <w:rPr>
          <w:rFonts w:ascii="Lato" w:hAnsi="Lato"/>
          <w:bCs/>
        </w:rPr>
      </w:pPr>
      <w:r w:rsidRPr="00EA390F">
        <w:rPr>
          <w:rFonts w:ascii="Lato" w:hAnsi="Lato"/>
          <w:b/>
          <w:bCs/>
        </w:rPr>
        <w:t>Borkum 2030: Wie die Insel ihre Zukunft plant</w:t>
      </w:r>
    </w:p>
    <w:p w14:paraId="1F5C75CB" w14:textId="77777777" w:rsidR="00EA390F" w:rsidRPr="00EA390F" w:rsidRDefault="00EA390F" w:rsidP="00EA390F">
      <w:pPr>
        <w:spacing w:after="0" w:line="240" w:lineRule="auto"/>
        <w:rPr>
          <w:rFonts w:ascii="Lato" w:hAnsi="Lato"/>
          <w:bCs/>
        </w:rPr>
      </w:pPr>
      <w:r w:rsidRPr="00EA390F">
        <w:rPr>
          <w:rFonts w:ascii="Lato" w:hAnsi="Lato"/>
          <w:bCs/>
        </w:rPr>
        <w:t>Borkum ruht sich auf dem Erfolg der Vergangenheit nicht aus: Mit den Projekten „Borkum 2030“ und „Borkum 2030+“ wird bereits seit einigen Jahren an unterschiedlichen Zielen gearbeitet. Zu diesen gehören unter anderem die Verbesserung des touristischen Angebots, die Klimaneutralität der Insel und nachhaltige Projekte.</w:t>
      </w:r>
    </w:p>
    <w:p w14:paraId="121393D7" w14:textId="77777777" w:rsidR="00EA390F" w:rsidRDefault="00EA390F" w:rsidP="00EA390F">
      <w:pPr>
        <w:spacing w:after="0" w:line="240" w:lineRule="auto"/>
        <w:rPr>
          <w:rFonts w:ascii="Lato" w:hAnsi="Lato"/>
          <w:b/>
          <w:bCs/>
        </w:rPr>
      </w:pPr>
    </w:p>
    <w:p w14:paraId="391FA5EB" w14:textId="60D62342" w:rsidR="00EA390F" w:rsidRPr="00EA390F" w:rsidRDefault="00EA390F" w:rsidP="00EA390F">
      <w:pPr>
        <w:spacing w:after="0" w:line="240" w:lineRule="auto"/>
        <w:rPr>
          <w:rFonts w:ascii="Lato" w:hAnsi="Lato"/>
          <w:bCs/>
        </w:rPr>
      </w:pPr>
      <w:r w:rsidRPr="00EA390F">
        <w:rPr>
          <w:rFonts w:ascii="Lato" w:hAnsi="Lato"/>
          <w:b/>
          <w:bCs/>
        </w:rPr>
        <w:t xml:space="preserve">Darum ist Borkum so gesund: Hochseeklima, Sonne satt und </w:t>
      </w:r>
      <w:proofErr w:type="spellStart"/>
      <w:r w:rsidRPr="00EA390F">
        <w:rPr>
          <w:rFonts w:ascii="Lato" w:hAnsi="Lato"/>
          <w:b/>
          <w:bCs/>
        </w:rPr>
        <w:t>allergikerfreundlich</w:t>
      </w:r>
      <w:proofErr w:type="spellEnd"/>
      <w:r w:rsidRPr="00EA390F">
        <w:rPr>
          <w:rFonts w:ascii="Lato" w:hAnsi="Lato"/>
          <w:b/>
          <w:bCs/>
        </w:rPr>
        <w:t xml:space="preserve"> </w:t>
      </w:r>
    </w:p>
    <w:p w14:paraId="0E2CF28E" w14:textId="77777777" w:rsidR="00EA390F" w:rsidRPr="00EA390F" w:rsidRDefault="00EA390F" w:rsidP="00EA390F">
      <w:pPr>
        <w:spacing w:after="0" w:line="240" w:lineRule="auto"/>
        <w:rPr>
          <w:rFonts w:ascii="Lato" w:hAnsi="Lato"/>
          <w:bCs/>
        </w:rPr>
      </w:pPr>
      <w:r w:rsidRPr="00EA390F">
        <w:rPr>
          <w:rFonts w:ascii="Lato" w:hAnsi="Lato"/>
          <w:bCs/>
        </w:rPr>
        <w:t>Borkum mit seinen 2.000 Sonnenstunden im Jahr ist nicht nur der schönste Sandhaufen der Welt, sondern auch einer der gesündesten. Erst im September 2023 wurde das Prädikat „staatlich anerkanntes Nordseeheilbad“ durch das Niedersächsische Ministerium für Wirtschaft, Arbeit, Verkehr und Digitalisierung für zehn Jahre verlängert.</w:t>
      </w:r>
    </w:p>
    <w:p w14:paraId="6D61DE51" w14:textId="77777777" w:rsidR="00EA390F" w:rsidRPr="00EA390F" w:rsidRDefault="00EA390F" w:rsidP="00EA390F">
      <w:pPr>
        <w:spacing w:after="0" w:line="240" w:lineRule="auto"/>
        <w:rPr>
          <w:rFonts w:ascii="Lato" w:hAnsi="Lato"/>
          <w:bCs/>
        </w:rPr>
      </w:pPr>
      <w:r w:rsidRPr="00EA390F">
        <w:rPr>
          <w:rFonts w:ascii="Lato" w:hAnsi="Lato"/>
          <w:bCs/>
        </w:rPr>
        <w:lastRenderedPageBreak/>
        <w:t>Die Borkumer Luft wirkt sich extrem positiv auf die Gesundheit aus. Sie beugt Erkältungskrankheiten vor, hilft bei Atemwegserkrankungen und lindert Allergien. Das Besondere an der Ostfriesischen Insel: Sie ist in drei Klimazonen unterteilt. Im durch Dünen und Bebauung vor Wind geschütztem Inselinneren herrschen milde Klimareize, entlang der Dünen nehmen die Kühlreize bereits zu. Am offenen Strand und in den Brandungszonen spürt man die Kraft des Meeres und das Hochseeklima in seiner ganzen Stärke. So wird der Strandspaziergang zu einer wohltuenden Thalasso-Therapie.</w:t>
      </w:r>
    </w:p>
    <w:p w14:paraId="5E9AB41F" w14:textId="77777777" w:rsidR="00EA390F" w:rsidRPr="00EA390F" w:rsidRDefault="00EA390F" w:rsidP="00EA390F">
      <w:pPr>
        <w:spacing w:after="0" w:line="240" w:lineRule="auto"/>
        <w:rPr>
          <w:rFonts w:ascii="Lato" w:hAnsi="Lato"/>
          <w:bCs/>
        </w:rPr>
      </w:pPr>
      <w:r w:rsidRPr="00EA390F">
        <w:rPr>
          <w:rFonts w:ascii="Lato" w:hAnsi="Lato"/>
          <w:bCs/>
        </w:rPr>
        <w:t xml:space="preserve">Seit 2013 darf sich Borkum übrigens auch als erste </w:t>
      </w:r>
      <w:proofErr w:type="spellStart"/>
      <w:r w:rsidRPr="00EA390F">
        <w:rPr>
          <w:rFonts w:ascii="Lato" w:hAnsi="Lato"/>
          <w:bCs/>
        </w:rPr>
        <w:t>allergikerfreundliche</w:t>
      </w:r>
      <w:proofErr w:type="spellEnd"/>
      <w:r w:rsidRPr="00EA390F">
        <w:rPr>
          <w:rFonts w:ascii="Lato" w:hAnsi="Lato"/>
          <w:bCs/>
        </w:rPr>
        <w:t xml:space="preserve"> Insel Europas bezeichnen. Die Nordseeinsel mit ihrer pollenarmen Luft trägt das europaweit gültige ECARF-Qualitätssiegel. Das weist auf geprüfte Angebote hin: So haben sich dutzende Unterkünfte auf Allergiker eingestellt, zahlreiche Lebensmittelbetriebe wie Bäckereien und Fleischereien bieten spezielle Produkte an.</w:t>
      </w:r>
    </w:p>
    <w:p w14:paraId="7727D0B4" w14:textId="77777777" w:rsidR="00EA390F" w:rsidRDefault="00EA390F" w:rsidP="00EA390F">
      <w:pPr>
        <w:spacing w:after="0" w:line="240" w:lineRule="auto"/>
        <w:rPr>
          <w:rFonts w:ascii="Lato" w:hAnsi="Lato"/>
          <w:b/>
          <w:bCs/>
        </w:rPr>
      </w:pPr>
      <w:r w:rsidRPr="00EA390F">
        <w:rPr>
          <w:rFonts w:ascii="Lato" w:hAnsi="Lato"/>
          <w:b/>
          <w:bCs/>
        </w:rPr>
        <w:t> </w:t>
      </w:r>
    </w:p>
    <w:p w14:paraId="6FFCFC46" w14:textId="141B520F" w:rsidR="00EA390F" w:rsidRPr="00EA390F" w:rsidRDefault="00EA390F" w:rsidP="00EA390F">
      <w:pPr>
        <w:spacing w:after="0" w:line="240" w:lineRule="auto"/>
        <w:rPr>
          <w:rFonts w:ascii="Lato" w:hAnsi="Lato"/>
          <w:bCs/>
        </w:rPr>
      </w:pPr>
      <w:r w:rsidRPr="00EA390F">
        <w:rPr>
          <w:rFonts w:ascii="Lato" w:hAnsi="Lato"/>
          <w:b/>
          <w:bCs/>
        </w:rPr>
        <w:t xml:space="preserve">Spannende Jubiläums-Veranstaltungen und ein historischer Festball </w:t>
      </w:r>
    </w:p>
    <w:p w14:paraId="576702AA" w14:textId="77777777" w:rsidR="00EA390F" w:rsidRPr="00EA390F" w:rsidRDefault="00EA390F" w:rsidP="00EA390F">
      <w:pPr>
        <w:spacing w:after="0" w:line="240" w:lineRule="auto"/>
        <w:rPr>
          <w:rFonts w:ascii="Lato" w:hAnsi="Lato"/>
          <w:bCs/>
        </w:rPr>
      </w:pPr>
      <w:r w:rsidRPr="00EA390F">
        <w:rPr>
          <w:rFonts w:ascii="Lato" w:hAnsi="Lato"/>
          <w:bCs/>
        </w:rPr>
        <w:t xml:space="preserve">Das 175-jährige Jubiläum des Nordseeheilbad Borkum“ wird noch bis in den September durch ein buntes Programm begleitet. Unter anderem erklärt die Biologin Claudia </w:t>
      </w:r>
      <w:proofErr w:type="spellStart"/>
      <w:r w:rsidRPr="00EA390F">
        <w:rPr>
          <w:rFonts w:ascii="Lato" w:hAnsi="Lato"/>
          <w:bCs/>
        </w:rPr>
        <w:t>Thorenmeier</w:t>
      </w:r>
      <w:proofErr w:type="spellEnd"/>
      <w:r w:rsidRPr="00EA390F">
        <w:rPr>
          <w:rFonts w:ascii="Lato" w:hAnsi="Lato"/>
          <w:bCs/>
        </w:rPr>
        <w:t xml:space="preserve"> im Nordsee Aquarium das „Zusammenspiel“ von Natur und Tourismus (9.  September) und KI-</w:t>
      </w:r>
      <w:proofErr w:type="gramStart"/>
      <w:r w:rsidRPr="00EA390F">
        <w:rPr>
          <w:rFonts w:ascii="Lato" w:hAnsi="Lato"/>
          <w:bCs/>
        </w:rPr>
        <w:t>Experte  Alexander</w:t>
      </w:r>
      <w:proofErr w:type="gramEnd"/>
      <w:r w:rsidRPr="00EA390F">
        <w:rPr>
          <w:rFonts w:ascii="Lato" w:hAnsi="Lato"/>
          <w:bCs/>
        </w:rPr>
        <w:t xml:space="preserve"> </w:t>
      </w:r>
      <w:proofErr w:type="spellStart"/>
      <w:r w:rsidRPr="00EA390F">
        <w:rPr>
          <w:rFonts w:ascii="Lato" w:hAnsi="Lato"/>
          <w:bCs/>
        </w:rPr>
        <w:t>Mirschel</w:t>
      </w:r>
      <w:proofErr w:type="spellEnd"/>
      <w:r w:rsidRPr="00EA390F">
        <w:rPr>
          <w:rFonts w:ascii="Lato" w:hAnsi="Lato"/>
          <w:bCs/>
        </w:rPr>
        <w:t xml:space="preserve"> schaut in die Zukunft des Tourismus unter Einfluss der Künstlichen Intelligenz (19./20. September). Die große Abschluss-Veranstaltung der Jubiläums-Feierlichkeiten wird der historische Festball in der Kulturinsel am 13. September, für den sowohl Gäste als auch Insulaner Tickets erwerben können, um gemeinsam das Tanzbein zu schwingen.</w:t>
      </w:r>
    </w:p>
    <w:p w14:paraId="08F30F3F" w14:textId="77777777" w:rsidR="00EA390F" w:rsidRDefault="00EA390F" w:rsidP="00EA390F">
      <w:pPr>
        <w:spacing w:after="0" w:line="240" w:lineRule="auto"/>
        <w:rPr>
          <w:rFonts w:ascii="Lato" w:hAnsi="Lato"/>
          <w:b/>
          <w:bCs/>
          <w:i/>
          <w:iCs/>
        </w:rPr>
      </w:pPr>
    </w:p>
    <w:p w14:paraId="25DE09B4" w14:textId="4D7E7FA1" w:rsidR="00EA390F" w:rsidRPr="00EA390F" w:rsidRDefault="00EA390F" w:rsidP="00EA390F">
      <w:pPr>
        <w:spacing w:after="0" w:line="240" w:lineRule="auto"/>
        <w:rPr>
          <w:rFonts w:ascii="Lato" w:hAnsi="Lato"/>
          <w:bCs/>
        </w:rPr>
      </w:pPr>
      <w:r w:rsidRPr="00EA390F">
        <w:rPr>
          <w:rFonts w:ascii="Lato" w:hAnsi="Lato"/>
          <w:b/>
          <w:bCs/>
          <w:i/>
          <w:iCs/>
        </w:rPr>
        <w:t xml:space="preserve">Über Borkum </w:t>
      </w:r>
    </w:p>
    <w:p w14:paraId="5226FEFA" w14:textId="77777777" w:rsidR="00EA390F" w:rsidRPr="00EA390F" w:rsidRDefault="00EA390F" w:rsidP="00EA390F">
      <w:pPr>
        <w:spacing w:after="0" w:line="240" w:lineRule="auto"/>
        <w:rPr>
          <w:rFonts w:ascii="Lato" w:hAnsi="Lato"/>
          <w:bCs/>
        </w:rPr>
      </w:pPr>
      <w:r w:rsidRPr="00EA390F">
        <w:rPr>
          <w:rFonts w:ascii="Lato" w:hAnsi="Lato"/>
          <w:bCs/>
          <w:i/>
          <w:iCs/>
        </w:rPr>
        <w:t xml:space="preserve">Die Nordseeinsel Borkum (5.300 Einwohner) ist die größte der Ostfriesischen Inseln und beherbergt jährlich ca. 300.000 Übernachtungsgäste mit rd. 2,4 Mio. Übernachtungen. Die Insel liegt im UNESCO-Weltnaturerbe Niedersächsisches Wattenmeer. Sie ist ein anerkanntes Nordseeheilbad mit Thalasso-Zertifikat und trägt das Prädikat </w:t>
      </w:r>
      <w:proofErr w:type="spellStart"/>
      <w:r w:rsidRPr="00EA390F">
        <w:rPr>
          <w:rFonts w:ascii="Lato" w:hAnsi="Lato"/>
          <w:bCs/>
          <w:i/>
          <w:iCs/>
        </w:rPr>
        <w:t>Allergikerfreundliche</w:t>
      </w:r>
      <w:proofErr w:type="spellEnd"/>
      <w:r w:rsidRPr="00EA390F">
        <w:rPr>
          <w:rFonts w:ascii="Lato" w:hAnsi="Lato"/>
          <w:bCs/>
          <w:i/>
          <w:iCs/>
        </w:rPr>
        <w:t xml:space="preserve"> Insel (ECARF-Siegel). </w:t>
      </w:r>
    </w:p>
    <w:p w14:paraId="2E3F75ED" w14:textId="77777777" w:rsidR="00EA390F" w:rsidRDefault="00EA390F" w:rsidP="00EA390F">
      <w:pPr>
        <w:spacing w:after="0" w:line="240" w:lineRule="auto"/>
        <w:rPr>
          <w:rFonts w:ascii="Lato" w:hAnsi="Lato"/>
          <w:bCs/>
        </w:rPr>
      </w:pPr>
    </w:p>
    <w:p w14:paraId="3D10ACB0" w14:textId="5A774FDB" w:rsidR="00EA390F" w:rsidRDefault="00EA390F" w:rsidP="00EA390F">
      <w:pPr>
        <w:spacing w:after="0" w:line="240" w:lineRule="auto"/>
        <w:rPr>
          <w:rFonts w:ascii="Lato" w:hAnsi="Lato"/>
          <w:bCs/>
        </w:rPr>
      </w:pPr>
      <w:r w:rsidRPr="00EA390F">
        <w:rPr>
          <w:rFonts w:ascii="Lato" w:hAnsi="Lato"/>
          <w:bCs/>
        </w:rPr>
        <w:t xml:space="preserve">Weitere Informationen: </w:t>
      </w:r>
      <w:hyperlink r:id="rId6" w:history="1">
        <w:r w:rsidRPr="00EA390F">
          <w:rPr>
            <w:rStyle w:val="Hyperlink"/>
            <w:rFonts w:ascii="Lato" w:hAnsi="Lato"/>
            <w:bCs/>
          </w:rPr>
          <w:t>www.borkum.de</w:t>
        </w:r>
      </w:hyperlink>
    </w:p>
    <w:p w14:paraId="22078833" w14:textId="77777777" w:rsidR="00EA390F" w:rsidRDefault="00EA390F" w:rsidP="00EA390F">
      <w:pPr>
        <w:spacing w:after="0" w:line="240" w:lineRule="auto"/>
        <w:rPr>
          <w:rFonts w:ascii="Lato" w:hAnsi="Lato"/>
          <w:bCs/>
        </w:rPr>
      </w:pPr>
    </w:p>
    <w:p w14:paraId="363D1340" w14:textId="77777777" w:rsidR="00EA390F" w:rsidRDefault="00EA390F" w:rsidP="00EA390F">
      <w:pPr>
        <w:spacing w:after="0" w:line="240" w:lineRule="auto"/>
        <w:rPr>
          <w:rFonts w:ascii="Lato" w:hAnsi="Lato"/>
          <w:bCs/>
        </w:rPr>
      </w:pPr>
    </w:p>
    <w:p w14:paraId="210C5B20" w14:textId="77777777" w:rsidR="00EA390F" w:rsidRDefault="00EA390F" w:rsidP="00EA390F">
      <w:pPr>
        <w:spacing w:after="0" w:line="240" w:lineRule="auto"/>
        <w:rPr>
          <w:rFonts w:ascii="Lato" w:hAnsi="Lato"/>
          <w:bCs/>
        </w:rPr>
      </w:pPr>
    </w:p>
    <w:p w14:paraId="01841D79" w14:textId="77777777" w:rsidR="00EA390F" w:rsidRDefault="00EA390F" w:rsidP="00EA390F">
      <w:pPr>
        <w:spacing w:after="0" w:line="240" w:lineRule="auto"/>
        <w:rPr>
          <w:rFonts w:ascii="Lato" w:hAnsi="Lato"/>
          <w:bCs/>
        </w:rPr>
      </w:pPr>
    </w:p>
    <w:p w14:paraId="0C10572C" w14:textId="77777777" w:rsidR="00EA390F" w:rsidRPr="00EA390F" w:rsidRDefault="00EA390F" w:rsidP="00EA390F">
      <w:pPr>
        <w:spacing w:after="0" w:line="240" w:lineRule="auto"/>
        <w:rPr>
          <w:rFonts w:ascii="Lato" w:hAnsi="Lato"/>
          <w:bCs/>
        </w:rPr>
      </w:pPr>
    </w:p>
    <w:p w14:paraId="3C6FBB14" w14:textId="77777777" w:rsidR="001F3E7E" w:rsidRDefault="001F3E7E" w:rsidP="00A53267">
      <w:pPr>
        <w:spacing w:after="0" w:line="240" w:lineRule="auto"/>
        <w:rPr>
          <w:rFonts w:ascii="Lato" w:hAnsi="Lato"/>
          <w:bCs/>
        </w:rPr>
      </w:pPr>
    </w:p>
    <w:tbl>
      <w:tblPr>
        <w:tblW w:w="9206" w:type="dxa"/>
        <w:tblCellSpacing w:w="15" w:type="dxa"/>
        <w:tblLook w:val="04A0" w:firstRow="1" w:lastRow="0" w:firstColumn="1" w:lastColumn="0" w:noHBand="0" w:noVBand="1"/>
      </w:tblPr>
      <w:tblGrid>
        <w:gridCol w:w="5245"/>
        <w:gridCol w:w="3961"/>
      </w:tblGrid>
      <w:tr w:rsidR="001F3E7E" w:rsidRPr="003E688E" w14:paraId="480F92C3" w14:textId="77777777" w:rsidTr="003E688E">
        <w:trPr>
          <w:tblCellSpacing w:w="15" w:type="dxa"/>
        </w:trPr>
        <w:tc>
          <w:tcPr>
            <w:tcW w:w="5200" w:type="dxa"/>
            <w:tcMar>
              <w:top w:w="15" w:type="dxa"/>
              <w:left w:w="15" w:type="dxa"/>
              <w:bottom w:w="15" w:type="dxa"/>
              <w:right w:w="15" w:type="dxa"/>
            </w:tcMar>
            <w:vAlign w:val="center"/>
            <w:hideMark/>
          </w:tcPr>
          <w:p w14:paraId="79280E14" w14:textId="77777777" w:rsidR="001F3E7E" w:rsidRPr="003E688E" w:rsidRDefault="001F3E7E" w:rsidP="003E688E">
            <w:pPr>
              <w:spacing w:after="0" w:line="240" w:lineRule="auto"/>
              <w:rPr>
                <w:rFonts w:ascii="Lato" w:hAnsi="Lato"/>
                <w:color w:val="D20A32"/>
              </w:rPr>
            </w:pPr>
            <w:r w:rsidRPr="003E688E">
              <w:rPr>
                <w:rFonts w:ascii="Lato" w:hAnsi="Lato"/>
                <w:color w:val="D20A32"/>
              </w:rPr>
              <w:t>Informationen für Medien:</w:t>
            </w:r>
          </w:p>
          <w:p w14:paraId="10B106C9" w14:textId="77777777" w:rsidR="001F3E7E" w:rsidRPr="00097AA1" w:rsidRDefault="001F3E7E" w:rsidP="00097AA1">
            <w:pPr>
              <w:spacing w:after="0" w:line="240" w:lineRule="auto"/>
              <w:rPr>
                <w:rFonts w:ascii="Lato" w:hAnsi="Lato"/>
              </w:rPr>
            </w:pPr>
            <w:r w:rsidRPr="00097AA1">
              <w:rPr>
                <w:rFonts w:ascii="Lato" w:hAnsi="Lato"/>
              </w:rPr>
              <w:t>Nordseeheilbad Borkum GmbH </w:t>
            </w:r>
            <w:r w:rsidRPr="00097AA1">
              <w:rPr>
                <w:rFonts w:ascii="Lato" w:hAnsi="Lato"/>
              </w:rPr>
              <w:br/>
              <w:t>Dennis Möller                    </w:t>
            </w:r>
          </w:p>
          <w:p w14:paraId="725E07B0" w14:textId="77777777" w:rsidR="001F3E7E" w:rsidRPr="00097AA1" w:rsidRDefault="001F3E7E" w:rsidP="00097AA1">
            <w:pPr>
              <w:spacing w:after="0" w:line="240" w:lineRule="auto"/>
              <w:rPr>
                <w:rFonts w:ascii="Lato" w:hAnsi="Lato"/>
              </w:rPr>
            </w:pPr>
            <w:r w:rsidRPr="00097AA1">
              <w:rPr>
                <w:rFonts w:ascii="Lato" w:hAnsi="Lato"/>
              </w:rPr>
              <w:t>Goethestraße 1, 26757 Borkum</w:t>
            </w:r>
          </w:p>
          <w:p w14:paraId="1C59CD65" w14:textId="77777777" w:rsidR="001F3E7E" w:rsidRPr="00097AA1" w:rsidRDefault="001F3E7E" w:rsidP="00097AA1">
            <w:pPr>
              <w:spacing w:after="0" w:line="240" w:lineRule="auto"/>
              <w:rPr>
                <w:rFonts w:ascii="Lato" w:hAnsi="Lato"/>
              </w:rPr>
            </w:pPr>
            <w:r w:rsidRPr="00097AA1">
              <w:rPr>
                <w:rFonts w:ascii="Lato" w:hAnsi="Lato"/>
              </w:rPr>
              <w:t>Tel. +49 (4922) 933-147</w:t>
            </w:r>
          </w:p>
          <w:p w14:paraId="3C29693E" w14:textId="7B1F355B" w:rsidR="001F3E7E" w:rsidRPr="00097AA1" w:rsidRDefault="001F3E7E" w:rsidP="00097AA1">
            <w:pPr>
              <w:spacing w:after="0" w:line="240" w:lineRule="auto"/>
              <w:rPr>
                <w:rFonts w:ascii="Lato" w:hAnsi="Lato"/>
              </w:rPr>
            </w:pPr>
            <w:hyperlink r:id="rId7" w:history="1">
              <w:r>
                <w:rPr>
                  <w:rStyle w:val="Hyperlink"/>
                  <w:rFonts w:ascii="Lato" w:hAnsi="Lato"/>
                </w:rPr>
                <w:t>dennis.Moeller@borkum.de</w:t>
              </w:r>
            </w:hyperlink>
          </w:p>
          <w:p w14:paraId="1BB7494A" w14:textId="6657F325" w:rsidR="001F3E7E" w:rsidRPr="00097AA1" w:rsidRDefault="001F3E7E" w:rsidP="00097AA1">
            <w:pPr>
              <w:spacing w:after="0" w:line="240" w:lineRule="auto"/>
              <w:rPr>
                <w:rFonts w:ascii="Lato" w:hAnsi="Lato"/>
              </w:rPr>
            </w:pPr>
            <w:hyperlink r:id="rId8" w:history="1">
              <w:r w:rsidRPr="00097AA1">
                <w:rPr>
                  <w:rStyle w:val="Hyperlink"/>
                  <w:rFonts w:ascii="Lato" w:hAnsi="Lato"/>
                </w:rPr>
                <w:t>www.borkum.de</w:t>
              </w:r>
            </w:hyperlink>
          </w:p>
          <w:p w14:paraId="61836696" w14:textId="77777777" w:rsidR="001F3E7E" w:rsidRPr="003E688E" w:rsidRDefault="001F3E7E" w:rsidP="003E688E">
            <w:pPr>
              <w:spacing w:after="0" w:line="240" w:lineRule="auto"/>
              <w:rPr>
                <w:rFonts w:ascii="Lato" w:hAnsi="Lato"/>
              </w:rPr>
            </w:pPr>
          </w:p>
        </w:tc>
        <w:tc>
          <w:tcPr>
            <w:tcW w:w="3916" w:type="dxa"/>
            <w:tcMar>
              <w:top w:w="15" w:type="dxa"/>
              <w:left w:w="15" w:type="dxa"/>
              <w:bottom w:w="15" w:type="dxa"/>
              <w:right w:w="15" w:type="dxa"/>
            </w:tcMar>
            <w:vAlign w:val="center"/>
          </w:tcPr>
          <w:p w14:paraId="09036602" w14:textId="77777777" w:rsidR="001F3E7E" w:rsidRDefault="001F3E7E" w:rsidP="003E688E">
            <w:pPr>
              <w:spacing w:after="0" w:line="240" w:lineRule="auto"/>
              <w:rPr>
                <w:rFonts w:ascii="Lato" w:hAnsi="Lato"/>
              </w:rPr>
            </w:pPr>
          </w:p>
          <w:p w14:paraId="626D0236" w14:textId="77777777" w:rsidR="001F3E7E" w:rsidRDefault="001F3E7E" w:rsidP="003E688E">
            <w:pPr>
              <w:spacing w:after="0" w:line="240" w:lineRule="auto"/>
              <w:rPr>
                <w:rFonts w:ascii="Lato" w:hAnsi="Lato"/>
              </w:rPr>
            </w:pPr>
            <w:proofErr w:type="spellStart"/>
            <w:r w:rsidRPr="003E688E">
              <w:rPr>
                <w:rFonts w:ascii="Lato" w:hAnsi="Lato"/>
              </w:rPr>
              <w:t>genböck</w:t>
            </w:r>
            <w:proofErr w:type="spellEnd"/>
            <w:r w:rsidRPr="003E688E">
              <w:rPr>
                <w:rFonts w:ascii="Lato" w:hAnsi="Lato"/>
              </w:rPr>
              <w:t xml:space="preserve"> </w:t>
            </w:r>
            <w:proofErr w:type="spellStart"/>
            <w:r w:rsidRPr="003E688E">
              <w:rPr>
                <w:rFonts w:ascii="Lato" w:hAnsi="Lato"/>
              </w:rPr>
              <w:t>pr</w:t>
            </w:r>
            <w:proofErr w:type="spellEnd"/>
            <w:r w:rsidRPr="003E688E">
              <w:rPr>
                <w:rFonts w:ascii="Lato" w:hAnsi="Lato"/>
              </w:rPr>
              <w:t xml:space="preserve"> + </w:t>
            </w:r>
            <w:proofErr w:type="spellStart"/>
            <w:r w:rsidRPr="003E688E">
              <w:rPr>
                <w:rFonts w:ascii="Lato" w:hAnsi="Lato"/>
              </w:rPr>
              <w:t>consult</w:t>
            </w:r>
            <w:proofErr w:type="spellEnd"/>
            <w:r>
              <w:rPr>
                <w:rFonts w:ascii="Lato" w:hAnsi="Lato"/>
              </w:rPr>
              <w:t xml:space="preserve"> </w:t>
            </w:r>
          </w:p>
          <w:p w14:paraId="0AFAC742" w14:textId="77777777" w:rsidR="001F3E7E" w:rsidRPr="003E688E" w:rsidRDefault="001F3E7E" w:rsidP="003E688E">
            <w:pPr>
              <w:spacing w:after="0" w:line="240" w:lineRule="auto"/>
              <w:rPr>
                <w:rFonts w:ascii="Lato" w:hAnsi="Lato"/>
              </w:rPr>
            </w:pPr>
            <w:r w:rsidRPr="003E688E">
              <w:rPr>
                <w:rFonts w:ascii="Lato" w:hAnsi="Lato"/>
              </w:rPr>
              <w:t xml:space="preserve">Nina </w:t>
            </w:r>
            <w:proofErr w:type="spellStart"/>
            <w:r w:rsidRPr="003E688E">
              <w:rPr>
                <w:rFonts w:ascii="Lato" w:hAnsi="Lato"/>
              </w:rPr>
              <w:t>Genböck</w:t>
            </w:r>
            <w:proofErr w:type="spellEnd"/>
          </w:p>
          <w:p w14:paraId="51BAE932" w14:textId="77777777" w:rsidR="001F3E7E" w:rsidRPr="003E688E" w:rsidRDefault="001F3E7E" w:rsidP="003E688E">
            <w:pPr>
              <w:spacing w:after="0" w:line="240" w:lineRule="auto"/>
              <w:rPr>
                <w:rFonts w:ascii="Lato" w:hAnsi="Lato"/>
              </w:rPr>
            </w:pPr>
            <w:r w:rsidRPr="003E688E">
              <w:rPr>
                <w:rFonts w:ascii="Lato" w:hAnsi="Lato"/>
              </w:rPr>
              <w:t>Märkisches Ufer 28, 10179 Berlin</w:t>
            </w:r>
          </w:p>
          <w:p w14:paraId="0A91022D" w14:textId="77777777" w:rsidR="001F3E7E" w:rsidRPr="003E688E" w:rsidRDefault="001F3E7E" w:rsidP="003E688E">
            <w:pPr>
              <w:spacing w:after="0" w:line="240" w:lineRule="auto"/>
              <w:rPr>
                <w:rFonts w:ascii="Lato" w:hAnsi="Lato"/>
              </w:rPr>
            </w:pPr>
            <w:r w:rsidRPr="003E688E">
              <w:rPr>
                <w:rFonts w:ascii="Lato" w:hAnsi="Lato"/>
              </w:rPr>
              <w:t>Tel.: +49-30-22-48-77-01</w:t>
            </w:r>
          </w:p>
          <w:p w14:paraId="780D381C" w14:textId="45D6AE2F" w:rsidR="001F3E7E" w:rsidRPr="003E688E" w:rsidRDefault="001F3E7E" w:rsidP="003E688E">
            <w:pPr>
              <w:spacing w:after="0" w:line="240" w:lineRule="auto"/>
              <w:rPr>
                <w:rFonts w:ascii="Lato" w:hAnsi="Lato"/>
              </w:rPr>
            </w:pPr>
            <w:hyperlink r:id="rId9" w:history="1">
              <w:r w:rsidRPr="003E688E">
                <w:rPr>
                  <w:rStyle w:val="Hyperlink"/>
                  <w:rFonts w:ascii="Lato" w:hAnsi="Lato"/>
                </w:rPr>
                <w:t>nina.genboeck@genboeckpr.de</w:t>
              </w:r>
            </w:hyperlink>
          </w:p>
          <w:p w14:paraId="2E2E7A1E" w14:textId="0D90BA4D" w:rsidR="001F3E7E" w:rsidRPr="003E688E" w:rsidRDefault="001F3E7E" w:rsidP="003E688E">
            <w:pPr>
              <w:spacing w:after="0" w:line="240" w:lineRule="auto"/>
              <w:rPr>
                <w:rFonts w:ascii="Lato" w:hAnsi="Lato"/>
              </w:rPr>
            </w:pPr>
            <w:hyperlink r:id="rId10" w:history="1">
              <w:r w:rsidRPr="003E688E">
                <w:rPr>
                  <w:rStyle w:val="Hyperlink"/>
                  <w:rFonts w:ascii="Lato" w:hAnsi="Lato"/>
                </w:rPr>
                <w:t>www.genboeckpr.de</w:t>
              </w:r>
            </w:hyperlink>
          </w:p>
        </w:tc>
      </w:tr>
    </w:tbl>
    <w:p w14:paraId="41CE4E97" w14:textId="77777777" w:rsidR="001F3E7E" w:rsidRPr="001F3E7E" w:rsidRDefault="001F3E7E" w:rsidP="00A53267">
      <w:pPr>
        <w:spacing w:after="0" w:line="240" w:lineRule="auto"/>
        <w:rPr>
          <w:rFonts w:ascii="Lato" w:hAnsi="Lato"/>
          <w:bCs/>
        </w:rPr>
      </w:pPr>
    </w:p>
    <w:sectPr w:rsidR="001F3E7E" w:rsidRPr="001F3E7E" w:rsidSect="00BE4090">
      <w:headerReference w:type="default" r:id="rId11"/>
      <w:headerReference w:type="first" r:id="rId12"/>
      <w:footerReference w:type="first" r:id="rId13"/>
      <w:pgSz w:w="11906" w:h="16838"/>
      <w:pgMar w:top="1417" w:right="1417" w:bottom="1134"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E90B7" w14:textId="77777777" w:rsidR="002447BE" w:rsidRDefault="002447BE" w:rsidP="003D4849">
      <w:pPr>
        <w:spacing w:after="0" w:line="240" w:lineRule="auto"/>
      </w:pPr>
      <w:r>
        <w:separator/>
      </w:r>
    </w:p>
  </w:endnote>
  <w:endnote w:type="continuationSeparator" w:id="0">
    <w:p w14:paraId="0A12D26D" w14:textId="77777777" w:rsidR="002447BE" w:rsidRDefault="002447BE" w:rsidP="003D4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 w:name="MetaPlus">
    <w:panose1 w:val="02000506050000020004"/>
    <w:charset w:val="00"/>
    <w:family w:val="auto"/>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5B0AD" w14:textId="77777777" w:rsidR="00BE4090" w:rsidRPr="00370404" w:rsidRDefault="00BE4090" w:rsidP="00BE4090">
    <w:pPr>
      <w:pStyle w:val="KeinLeerraum"/>
      <w:jc w:val="center"/>
      <w:rPr>
        <w:rFonts w:ascii="MetaPlus" w:hAnsi="MetaPlus"/>
        <w:b/>
        <w:color w:val="C80000"/>
      </w:rPr>
    </w:pPr>
    <w:r>
      <w:rPr>
        <w:rFonts w:ascii="MetaPlus" w:hAnsi="MetaPlus"/>
        <w:b/>
        <w:color w:val="C80000"/>
      </w:rPr>
      <w:t>___________________</w:t>
    </w:r>
    <w:r w:rsidRPr="00370404">
      <w:rPr>
        <w:rFonts w:ascii="MetaPlus" w:hAnsi="MetaPlus"/>
        <w:b/>
        <w:color w:val="C80000"/>
      </w:rPr>
      <w:t>_________</w:t>
    </w:r>
  </w:p>
  <w:p w14:paraId="26A7C1C7" w14:textId="77777777" w:rsidR="00BE4090" w:rsidRPr="00B94E21" w:rsidRDefault="00BE4090" w:rsidP="00BE4090">
    <w:pPr>
      <w:pStyle w:val="KeinLeerraum"/>
      <w:jc w:val="center"/>
      <w:rPr>
        <w:rFonts w:ascii="MetaPlus" w:hAnsi="MetaPlus"/>
        <w:color w:val="C80000"/>
        <w:sz w:val="18"/>
        <w:szCs w:val="18"/>
      </w:rPr>
    </w:pPr>
    <w:proofErr w:type="spellStart"/>
    <w:r w:rsidRPr="00370404">
      <w:rPr>
        <w:rFonts w:ascii="MetaPlus" w:hAnsi="MetaPlus"/>
        <w:color w:val="C80000"/>
        <w:sz w:val="18"/>
        <w:szCs w:val="18"/>
      </w:rPr>
      <w:t>genböck</w:t>
    </w:r>
    <w:proofErr w:type="spellEnd"/>
    <w:r w:rsidRPr="00370404">
      <w:rPr>
        <w:rFonts w:ascii="MetaPlus" w:hAnsi="MetaPlus"/>
        <w:color w:val="C80000"/>
        <w:sz w:val="18"/>
        <w:szCs w:val="18"/>
      </w:rPr>
      <w:t xml:space="preserve"> </w:t>
    </w:r>
    <w:proofErr w:type="spellStart"/>
    <w:r w:rsidRPr="00370404">
      <w:rPr>
        <w:rFonts w:ascii="MetaPlus" w:hAnsi="MetaPlus"/>
        <w:color w:val="C80000"/>
        <w:sz w:val="18"/>
        <w:szCs w:val="18"/>
      </w:rPr>
      <w:t>pr</w:t>
    </w:r>
    <w:proofErr w:type="spellEnd"/>
    <w:r w:rsidRPr="00370404">
      <w:rPr>
        <w:rFonts w:ascii="MetaPlus" w:hAnsi="MetaPlus"/>
        <w:color w:val="C80000"/>
        <w:sz w:val="18"/>
        <w:szCs w:val="18"/>
      </w:rPr>
      <w:t xml:space="preserve"> + </w:t>
    </w:r>
    <w:proofErr w:type="spellStart"/>
    <w:r w:rsidRPr="00370404">
      <w:rPr>
        <w:rFonts w:ascii="MetaPlus" w:hAnsi="MetaPlus"/>
        <w:color w:val="C80000"/>
        <w:sz w:val="18"/>
        <w:szCs w:val="18"/>
      </w:rPr>
      <w:t>consult</w:t>
    </w:r>
    <w:proofErr w:type="spellEnd"/>
    <w:r w:rsidRPr="00370404">
      <w:rPr>
        <w:rFonts w:ascii="MetaPlus" w:hAnsi="MetaPlus"/>
        <w:color w:val="C80000"/>
        <w:sz w:val="18"/>
        <w:szCs w:val="18"/>
      </w:rPr>
      <w:t xml:space="preserve">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02B27" w14:textId="77777777" w:rsidR="002447BE" w:rsidRDefault="002447BE" w:rsidP="003D4849">
      <w:pPr>
        <w:spacing w:after="0" w:line="240" w:lineRule="auto"/>
      </w:pPr>
      <w:r>
        <w:separator/>
      </w:r>
    </w:p>
  </w:footnote>
  <w:footnote w:type="continuationSeparator" w:id="0">
    <w:p w14:paraId="733B1422" w14:textId="77777777" w:rsidR="002447BE" w:rsidRDefault="002447BE" w:rsidP="003D4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64C4B" w14:textId="77777777" w:rsidR="003D4849" w:rsidRDefault="003D4849" w:rsidP="003D4849">
    <w:pPr>
      <w:pStyle w:val="Kopfzeile"/>
      <w:jc w:val="center"/>
    </w:pPr>
    <w:r>
      <w:rPr>
        <w:noProof/>
      </w:rPr>
      <w:drawing>
        <wp:inline distT="0" distB="0" distL="0" distR="0" wp14:anchorId="595BAB0C" wp14:editId="2CBDC700">
          <wp:extent cx="1047750" cy="1037771"/>
          <wp:effectExtent l="0" t="0" r="0" b="0"/>
          <wp:docPr id="15560280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731" cy="1053600"/>
                  </a:xfrm>
                  <a:prstGeom prst="rect">
                    <a:avLst/>
                  </a:prstGeom>
                  <a:noFill/>
                  <a:ln>
                    <a:noFill/>
                  </a:ln>
                </pic:spPr>
              </pic:pic>
            </a:graphicData>
          </a:graphic>
        </wp:inline>
      </w:drawing>
    </w:r>
  </w:p>
  <w:p w14:paraId="4C898454" w14:textId="77777777" w:rsidR="003D4849" w:rsidRDefault="003D484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156D6" w14:textId="77777777" w:rsidR="00F239E2" w:rsidRDefault="00F239E2">
    <w:pPr>
      <w:pStyle w:val="Kopfzeile"/>
    </w:pPr>
    <w:r>
      <w:rPr>
        <w:noProof/>
      </w:rPr>
      <w:drawing>
        <wp:anchor distT="0" distB="0" distL="114300" distR="114300" simplePos="0" relativeHeight="251658240" behindDoc="1" locked="0" layoutInCell="1" allowOverlap="1" wp14:anchorId="07880419" wp14:editId="0811F64C">
          <wp:simplePos x="0" y="0"/>
          <wp:positionH relativeFrom="margin">
            <wp:align>center</wp:align>
          </wp:positionH>
          <wp:positionV relativeFrom="paragraph">
            <wp:posOffset>10160</wp:posOffset>
          </wp:positionV>
          <wp:extent cx="1047750" cy="1037771"/>
          <wp:effectExtent l="0" t="0" r="0" b="0"/>
          <wp:wrapTight wrapText="bothSides">
            <wp:wrapPolygon edited="0">
              <wp:start x="0" y="0"/>
              <wp:lineTo x="0" y="21018"/>
              <wp:lineTo x="21207" y="21018"/>
              <wp:lineTo x="21207" y="0"/>
              <wp:lineTo x="0" y="0"/>
            </wp:wrapPolygon>
          </wp:wrapTight>
          <wp:docPr id="4727943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37771"/>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090"/>
    <w:rsid w:val="000F2EA3"/>
    <w:rsid w:val="001368C2"/>
    <w:rsid w:val="001F3E7E"/>
    <w:rsid w:val="002447BE"/>
    <w:rsid w:val="002835B4"/>
    <w:rsid w:val="002C6BA8"/>
    <w:rsid w:val="00303F2C"/>
    <w:rsid w:val="003D4849"/>
    <w:rsid w:val="0040210A"/>
    <w:rsid w:val="004415C4"/>
    <w:rsid w:val="00457AA1"/>
    <w:rsid w:val="004C4D49"/>
    <w:rsid w:val="004D1AE6"/>
    <w:rsid w:val="005536F4"/>
    <w:rsid w:val="00800C06"/>
    <w:rsid w:val="0090353E"/>
    <w:rsid w:val="00965C30"/>
    <w:rsid w:val="00A53267"/>
    <w:rsid w:val="00A645C5"/>
    <w:rsid w:val="00B94E21"/>
    <w:rsid w:val="00BE4090"/>
    <w:rsid w:val="00C27494"/>
    <w:rsid w:val="00C6161A"/>
    <w:rsid w:val="00CE6F83"/>
    <w:rsid w:val="00E31708"/>
    <w:rsid w:val="00E7595F"/>
    <w:rsid w:val="00EA390F"/>
    <w:rsid w:val="00F239E2"/>
    <w:rsid w:val="00F76D75"/>
    <w:rsid w:val="00FB04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E0331"/>
  <w15:chartTrackingRefBased/>
  <w15:docId w15:val="{7181561E-C4DA-4319-A776-99CAB2FD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D48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D48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D484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D484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D484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D484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D484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D484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D484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D484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D484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D484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D484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D484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D484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D484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D484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D4849"/>
    <w:rPr>
      <w:rFonts w:eastAsiaTheme="majorEastAsia" w:cstheme="majorBidi"/>
      <w:color w:val="272727" w:themeColor="text1" w:themeTint="D8"/>
    </w:rPr>
  </w:style>
  <w:style w:type="paragraph" w:styleId="Titel">
    <w:name w:val="Title"/>
    <w:basedOn w:val="Standard"/>
    <w:next w:val="Standard"/>
    <w:link w:val="TitelZchn"/>
    <w:uiPriority w:val="10"/>
    <w:qFormat/>
    <w:rsid w:val="003D4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D484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D484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D484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D484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D4849"/>
    <w:rPr>
      <w:i/>
      <w:iCs/>
      <w:color w:val="404040" w:themeColor="text1" w:themeTint="BF"/>
    </w:rPr>
  </w:style>
  <w:style w:type="paragraph" w:styleId="Listenabsatz">
    <w:name w:val="List Paragraph"/>
    <w:basedOn w:val="Standard"/>
    <w:uiPriority w:val="34"/>
    <w:qFormat/>
    <w:rsid w:val="003D4849"/>
    <w:pPr>
      <w:ind w:left="720"/>
      <w:contextualSpacing/>
    </w:pPr>
  </w:style>
  <w:style w:type="character" w:styleId="IntensiveHervorhebung">
    <w:name w:val="Intense Emphasis"/>
    <w:basedOn w:val="Absatz-Standardschriftart"/>
    <w:uiPriority w:val="21"/>
    <w:qFormat/>
    <w:rsid w:val="003D4849"/>
    <w:rPr>
      <w:i/>
      <w:iCs/>
      <w:color w:val="0F4761" w:themeColor="accent1" w:themeShade="BF"/>
    </w:rPr>
  </w:style>
  <w:style w:type="paragraph" w:styleId="IntensivesZitat">
    <w:name w:val="Intense Quote"/>
    <w:basedOn w:val="Standard"/>
    <w:next w:val="Standard"/>
    <w:link w:val="IntensivesZitatZchn"/>
    <w:uiPriority w:val="30"/>
    <w:qFormat/>
    <w:rsid w:val="003D4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D4849"/>
    <w:rPr>
      <w:i/>
      <w:iCs/>
      <w:color w:val="0F4761" w:themeColor="accent1" w:themeShade="BF"/>
    </w:rPr>
  </w:style>
  <w:style w:type="character" w:styleId="IntensiverVerweis">
    <w:name w:val="Intense Reference"/>
    <w:basedOn w:val="Absatz-Standardschriftart"/>
    <w:uiPriority w:val="32"/>
    <w:qFormat/>
    <w:rsid w:val="003D4849"/>
    <w:rPr>
      <w:b/>
      <w:bCs/>
      <w:smallCaps/>
      <w:color w:val="0F4761" w:themeColor="accent1" w:themeShade="BF"/>
      <w:spacing w:val="5"/>
    </w:rPr>
  </w:style>
  <w:style w:type="paragraph" w:styleId="Kopfzeile">
    <w:name w:val="header"/>
    <w:basedOn w:val="Standard"/>
    <w:link w:val="KopfzeileZchn"/>
    <w:uiPriority w:val="99"/>
    <w:unhideWhenUsed/>
    <w:rsid w:val="003D48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4849"/>
  </w:style>
  <w:style w:type="paragraph" w:styleId="Fuzeile">
    <w:name w:val="footer"/>
    <w:basedOn w:val="Standard"/>
    <w:link w:val="FuzeileZchn"/>
    <w:uiPriority w:val="99"/>
    <w:unhideWhenUsed/>
    <w:rsid w:val="003D48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4849"/>
  </w:style>
  <w:style w:type="paragraph" w:styleId="KeinLeerraum">
    <w:name w:val="No Spacing"/>
    <w:uiPriority w:val="1"/>
    <w:qFormat/>
    <w:rsid w:val="00B94E21"/>
    <w:pPr>
      <w:spacing w:after="0" w:line="240" w:lineRule="auto"/>
    </w:pPr>
    <w:rPr>
      <w:rFonts w:ascii="Calibri" w:eastAsia="Calibri" w:hAnsi="Calibri" w:cs="Times New Roman"/>
      <w:kern w:val="0"/>
      <w:sz w:val="22"/>
      <w:szCs w:val="22"/>
      <w14:ligatures w14:val="none"/>
    </w:rPr>
  </w:style>
  <w:style w:type="character" w:styleId="Hyperlink">
    <w:name w:val="Hyperlink"/>
    <w:basedOn w:val="Absatz-Standardschriftart"/>
    <w:uiPriority w:val="99"/>
    <w:unhideWhenUsed/>
    <w:rsid w:val="00BE4090"/>
    <w:rPr>
      <w:color w:val="467886" w:themeColor="hyperlink"/>
      <w:u w:val="single"/>
    </w:rPr>
  </w:style>
  <w:style w:type="character" w:styleId="NichtaufgelsteErwhnung">
    <w:name w:val="Unresolved Mention"/>
    <w:basedOn w:val="Absatz-Standardschriftart"/>
    <w:uiPriority w:val="99"/>
    <w:semiHidden/>
    <w:unhideWhenUsed/>
    <w:rsid w:val="00BE4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82178">
      <w:bodyDiv w:val="1"/>
      <w:marLeft w:val="0"/>
      <w:marRight w:val="0"/>
      <w:marTop w:val="0"/>
      <w:marBottom w:val="0"/>
      <w:divBdr>
        <w:top w:val="none" w:sz="0" w:space="0" w:color="auto"/>
        <w:left w:val="none" w:sz="0" w:space="0" w:color="auto"/>
        <w:bottom w:val="none" w:sz="0" w:space="0" w:color="auto"/>
        <w:right w:val="none" w:sz="0" w:space="0" w:color="auto"/>
      </w:divBdr>
    </w:div>
    <w:div w:id="398600166">
      <w:bodyDiv w:val="1"/>
      <w:marLeft w:val="0"/>
      <w:marRight w:val="0"/>
      <w:marTop w:val="0"/>
      <w:marBottom w:val="0"/>
      <w:divBdr>
        <w:top w:val="none" w:sz="0" w:space="0" w:color="auto"/>
        <w:left w:val="none" w:sz="0" w:space="0" w:color="auto"/>
        <w:bottom w:val="none" w:sz="0" w:space="0" w:color="auto"/>
        <w:right w:val="none" w:sz="0" w:space="0" w:color="auto"/>
      </w:divBdr>
    </w:div>
    <w:div w:id="435097060">
      <w:bodyDiv w:val="1"/>
      <w:marLeft w:val="0"/>
      <w:marRight w:val="0"/>
      <w:marTop w:val="0"/>
      <w:marBottom w:val="0"/>
      <w:divBdr>
        <w:top w:val="none" w:sz="0" w:space="0" w:color="auto"/>
        <w:left w:val="none" w:sz="0" w:space="0" w:color="auto"/>
        <w:bottom w:val="none" w:sz="0" w:space="0" w:color="auto"/>
        <w:right w:val="none" w:sz="0" w:space="0" w:color="auto"/>
      </w:divBdr>
    </w:div>
    <w:div w:id="483426226">
      <w:bodyDiv w:val="1"/>
      <w:marLeft w:val="0"/>
      <w:marRight w:val="0"/>
      <w:marTop w:val="0"/>
      <w:marBottom w:val="0"/>
      <w:divBdr>
        <w:top w:val="none" w:sz="0" w:space="0" w:color="auto"/>
        <w:left w:val="none" w:sz="0" w:space="0" w:color="auto"/>
        <w:bottom w:val="none" w:sz="0" w:space="0" w:color="auto"/>
        <w:right w:val="none" w:sz="0" w:space="0" w:color="auto"/>
      </w:divBdr>
    </w:div>
    <w:div w:id="519858116">
      <w:bodyDiv w:val="1"/>
      <w:marLeft w:val="0"/>
      <w:marRight w:val="0"/>
      <w:marTop w:val="0"/>
      <w:marBottom w:val="0"/>
      <w:divBdr>
        <w:top w:val="none" w:sz="0" w:space="0" w:color="auto"/>
        <w:left w:val="none" w:sz="0" w:space="0" w:color="auto"/>
        <w:bottom w:val="none" w:sz="0" w:space="0" w:color="auto"/>
        <w:right w:val="none" w:sz="0" w:space="0" w:color="auto"/>
      </w:divBdr>
    </w:div>
    <w:div w:id="549002611">
      <w:bodyDiv w:val="1"/>
      <w:marLeft w:val="0"/>
      <w:marRight w:val="0"/>
      <w:marTop w:val="0"/>
      <w:marBottom w:val="0"/>
      <w:divBdr>
        <w:top w:val="none" w:sz="0" w:space="0" w:color="auto"/>
        <w:left w:val="none" w:sz="0" w:space="0" w:color="auto"/>
        <w:bottom w:val="none" w:sz="0" w:space="0" w:color="auto"/>
        <w:right w:val="none" w:sz="0" w:space="0" w:color="auto"/>
      </w:divBdr>
    </w:div>
    <w:div w:id="691802016">
      <w:bodyDiv w:val="1"/>
      <w:marLeft w:val="0"/>
      <w:marRight w:val="0"/>
      <w:marTop w:val="0"/>
      <w:marBottom w:val="0"/>
      <w:divBdr>
        <w:top w:val="none" w:sz="0" w:space="0" w:color="auto"/>
        <w:left w:val="none" w:sz="0" w:space="0" w:color="auto"/>
        <w:bottom w:val="none" w:sz="0" w:space="0" w:color="auto"/>
        <w:right w:val="none" w:sz="0" w:space="0" w:color="auto"/>
      </w:divBdr>
    </w:div>
    <w:div w:id="772823355">
      <w:bodyDiv w:val="1"/>
      <w:marLeft w:val="0"/>
      <w:marRight w:val="0"/>
      <w:marTop w:val="0"/>
      <w:marBottom w:val="0"/>
      <w:divBdr>
        <w:top w:val="none" w:sz="0" w:space="0" w:color="auto"/>
        <w:left w:val="none" w:sz="0" w:space="0" w:color="auto"/>
        <w:bottom w:val="none" w:sz="0" w:space="0" w:color="auto"/>
        <w:right w:val="none" w:sz="0" w:space="0" w:color="auto"/>
      </w:divBdr>
    </w:div>
    <w:div w:id="862405918">
      <w:bodyDiv w:val="1"/>
      <w:marLeft w:val="0"/>
      <w:marRight w:val="0"/>
      <w:marTop w:val="0"/>
      <w:marBottom w:val="0"/>
      <w:divBdr>
        <w:top w:val="none" w:sz="0" w:space="0" w:color="auto"/>
        <w:left w:val="none" w:sz="0" w:space="0" w:color="auto"/>
        <w:bottom w:val="none" w:sz="0" w:space="0" w:color="auto"/>
        <w:right w:val="none" w:sz="0" w:space="0" w:color="auto"/>
      </w:divBdr>
    </w:div>
    <w:div w:id="870731482">
      <w:bodyDiv w:val="1"/>
      <w:marLeft w:val="0"/>
      <w:marRight w:val="0"/>
      <w:marTop w:val="0"/>
      <w:marBottom w:val="0"/>
      <w:divBdr>
        <w:top w:val="none" w:sz="0" w:space="0" w:color="auto"/>
        <w:left w:val="none" w:sz="0" w:space="0" w:color="auto"/>
        <w:bottom w:val="none" w:sz="0" w:space="0" w:color="auto"/>
        <w:right w:val="none" w:sz="0" w:space="0" w:color="auto"/>
      </w:divBdr>
    </w:div>
    <w:div w:id="907761307">
      <w:bodyDiv w:val="1"/>
      <w:marLeft w:val="0"/>
      <w:marRight w:val="0"/>
      <w:marTop w:val="0"/>
      <w:marBottom w:val="0"/>
      <w:divBdr>
        <w:top w:val="none" w:sz="0" w:space="0" w:color="auto"/>
        <w:left w:val="none" w:sz="0" w:space="0" w:color="auto"/>
        <w:bottom w:val="none" w:sz="0" w:space="0" w:color="auto"/>
        <w:right w:val="none" w:sz="0" w:space="0" w:color="auto"/>
      </w:divBdr>
    </w:div>
    <w:div w:id="988245825">
      <w:bodyDiv w:val="1"/>
      <w:marLeft w:val="0"/>
      <w:marRight w:val="0"/>
      <w:marTop w:val="0"/>
      <w:marBottom w:val="0"/>
      <w:divBdr>
        <w:top w:val="none" w:sz="0" w:space="0" w:color="auto"/>
        <w:left w:val="none" w:sz="0" w:space="0" w:color="auto"/>
        <w:bottom w:val="none" w:sz="0" w:space="0" w:color="auto"/>
        <w:right w:val="none" w:sz="0" w:space="0" w:color="auto"/>
      </w:divBdr>
    </w:div>
    <w:div w:id="1158033855">
      <w:bodyDiv w:val="1"/>
      <w:marLeft w:val="0"/>
      <w:marRight w:val="0"/>
      <w:marTop w:val="0"/>
      <w:marBottom w:val="0"/>
      <w:divBdr>
        <w:top w:val="none" w:sz="0" w:space="0" w:color="auto"/>
        <w:left w:val="none" w:sz="0" w:space="0" w:color="auto"/>
        <w:bottom w:val="none" w:sz="0" w:space="0" w:color="auto"/>
        <w:right w:val="none" w:sz="0" w:space="0" w:color="auto"/>
      </w:divBdr>
    </w:div>
    <w:div w:id="1312948588">
      <w:bodyDiv w:val="1"/>
      <w:marLeft w:val="0"/>
      <w:marRight w:val="0"/>
      <w:marTop w:val="0"/>
      <w:marBottom w:val="0"/>
      <w:divBdr>
        <w:top w:val="none" w:sz="0" w:space="0" w:color="auto"/>
        <w:left w:val="none" w:sz="0" w:space="0" w:color="auto"/>
        <w:bottom w:val="none" w:sz="0" w:space="0" w:color="auto"/>
        <w:right w:val="none" w:sz="0" w:space="0" w:color="auto"/>
      </w:divBdr>
    </w:div>
    <w:div w:id="1318533131">
      <w:bodyDiv w:val="1"/>
      <w:marLeft w:val="0"/>
      <w:marRight w:val="0"/>
      <w:marTop w:val="0"/>
      <w:marBottom w:val="0"/>
      <w:divBdr>
        <w:top w:val="none" w:sz="0" w:space="0" w:color="auto"/>
        <w:left w:val="none" w:sz="0" w:space="0" w:color="auto"/>
        <w:bottom w:val="none" w:sz="0" w:space="0" w:color="auto"/>
        <w:right w:val="none" w:sz="0" w:space="0" w:color="auto"/>
      </w:divBdr>
    </w:div>
    <w:div w:id="1410270868">
      <w:bodyDiv w:val="1"/>
      <w:marLeft w:val="0"/>
      <w:marRight w:val="0"/>
      <w:marTop w:val="0"/>
      <w:marBottom w:val="0"/>
      <w:divBdr>
        <w:top w:val="none" w:sz="0" w:space="0" w:color="auto"/>
        <w:left w:val="none" w:sz="0" w:space="0" w:color="auto"/>
        <w:bottom w:val="none" w:sz="0" w:space="0" w:color="auto"/>
        <w:right w:val="none" w:sz="0" w:space="0" w:color="auto"/>
      </w:divBdr>
    </w:div>
    <w:div w:id="1637644813">
      <w:bodyDiv w:val="1"/>
      <w:marLeft w:val="0"/>
      <w:marRight w:val="0"/>
      <w:marTop w:val="0"/>
      <w:marBottom w:val="0"/>
      <w:divBdr>
        <w:top w:val="none" w:sz="0" w:space="0" w:color="auto"/>
        <w:left w:val="none" w:sz="0" w:space="0" w:color="auto"/>
        <w:bottom w:val="none" w:sz="0" w:space="0" w:color="auto"/>
        <w:right w:val="none" w:sz="0" w:space="0" w:color="auto"/>
      </w:divBdr>
    </w:div>
    <w:div w:id="1650593223">
      <w:bodyDiv w:val="1"/>
      <w:marLeft w:val="0"/>
      <w:marRight w:val="0"/>
      <w:marTop w:val="0"/>
      <w:marBottom w:val="0"/>
      <w:divBdr>
        <w:top w:val="none" w:sz="0" w:space="0" w:color="auto"/>
        <w:left w:val="none" w:sz="0" w:space="0" w:color="auto"/>
        <w:bottom w:val="none" w:sz="0" w:space="0" w:color="auto"/>
        <w:right w:val="none" w:sz="0" w:space="0" w:color="auto"/>
      </w:divBdr>
    </w:div>
    <w:div w:id="1735466462">
      <w:bodyDiv w:val="1"/>
      <w:marLeft w:val="0"/>
      <w:marRight w:val="0"/>
      <w:marTop w:val="0"/>
      <w:marBottom w:val="0"/>
      <w:divBdr>
        <w:top w:val="none" w:sz="0" w:space="0" w:color="auto"/>
        <w:left w:val="none" w:sz="0" w:space="0" w:color="auto"/>
        <w:bottom w:val="none" w:sz="0" w:space="0" w:color="auto"/>
        <w:right w:val="none" w:sz="0" w:space="0" w:color="auto"/>
      </w:divBdr>
    </w:div>
    <w:div w:id="1793397740">
      <w:bodyDiv w:val="1"/>
      <w:marLeft w:val="0"/>
      <w:marRight w:val="0"/>
      <w:marTop w:val="0"/>
      <w:marBottom w:val="0"/>
      <w:divBdr>
        <w:top w:val="none" w:sz="0" w:space="0" w:color="auto"/>
        <w:left w:val="none" w:sz="0" w:space="0" w:color="auto"/>
        <w:bottom w:val="none" w:sz="0" w:space="0" w:color="auto"/>
        <w:right w:val="none" w:sz="0" w:space="0" w:color="auto"/>
      </w:divBdr>
    </w:div>
    <w:div w:id="1815100374">
      <w:bodyDiv w:val="1"/>
      <w:marLeft w:val="0"/>
      <w:marRight w:val="0"/>
      <w:marTop w:val="0"/>
      <w:marBottom w:val="0"/>
      <w:divBdr>
        <w:top w:val="none" w:sz="0" w:space="0" w:color="auto"/>
        <w:left w:val="none" w:sz="0" w:space="0" w:color="auto"/>
        <w:bottom w:val="none" w:sz="0" w:space="0" w:color="auto"/>
        <w:right w:val="none" w:sz="0" w:space="0" w:color="auto"/>
      </w:divBdr>
    </w:div>
    <w:div w:id="19293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9zkml.r.sp1-brevo.net/mk/cl/f/sh/OycZvHuFo2EhAwVZ8BA3kRy1/gkxepmSXoJ_Q"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Dennis.Moeller@borkum.de"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rkum.de"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genboeckpr.de" TargetMode="External"/><Relationship Id="rId4" Type="http://schemas.openxmlformats.org/officeDocument/2006/relationships/footnotes" Target="footnotes.xml"/><Relationship Id="rId9" Type="http://schemas.openxmlformats.org/officeDocument/2006/relationships/hyperlink" Target="mailto:nina.genboeck@genboeckpr.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us\Documents\Benutzerdefinierte%20Office-Vorlagen\Genb&#246;ck%20PR%20Word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Genböck PR Wordvorlage.dotx</Template>
  <TotalTime>0</TotalTime>
  <Pages>2</Pages>
  <Words>736</Words>
  <Characters>4640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dc:creator>
  <cp:keywords/>
  <dc:description/>
  <cp:lastModifiedBy>Julius Brettin</cp:lastModifiedBy>
  <cp:revision>2</cp:revision>
  <dcterms:created xsi:type="dcterms:W3CDTF">2025-08-18T13:34:00Z</dcterms:created>
  <dcterms:modified xsi:type="dcterms:W3CDTF">2025-08-18T13:34:00Z</dcterms:modified>
</cp:coreProperties>
</file>